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от 04.06.2021г.  № 451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рассмотрения запросов субъектов персональных данных или их представителей в Администрации Шумихинского муниципального округа Курганской области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Шумихинского муниципального округа Курганской области</w:t>
      </w:r>
      <w:proofErr w:type="gramEnd"/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4560F" w:rsidRPr="0004560F" w:rsidRDefault="0004560F" w:rsidP="00C21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Правила рассмотрения запросов субъектов персональных данных или их представителей в Администрации Шумихинского муниципального округа Курганской области согласно приложению к настоящему постановлению.</w:t>
      </w:r>
    </w:p>
    <w:p w:rsidR="0004560F" w:rsidRPr="0004560F" w:rsidRDefault="0004560F" w:rsidP="00C21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2. Признать утратившим силу постановление Администрации Шумихинского района от 22.12. 2014 года № 1020 «Об утверждении Правил рассмотрения запросов субъектов персональных данных или их представителей в Администрации Шумихинского района».</w:t>
      </w:r>
    </w:p>
    <w:p w:rsidR="0004560F" w:rsidRPr="0004560F" w:rsidRDefault="0004560F" w:rsidP="00C21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                                                               С.И. </w:t>
      </w:r>
      <w:proofErr w:type="spellStart"/>
      <w:r w:rsidRPr="0004560F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          от 04.06.2021 года № 451 «Об утверждении Правил рассмотрения запросов субъектов персональных данных или их представителей в Администрации Шумихинского муниципального округа Курганской области»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 рассмотрения запросов субъектов персональных данных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b/>
          <w:bCs/>
          <w:sz w:val="24"/>
          <w:szCs w:val="24"/>
        </w:rPr>
        <w:t>или их представителей в Администрации Шумихинского муниципального округа Курганской области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60F" w:rsidRPr="0004560F" w:rsidRDefault="0004560F" w:rsidP="00C21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Настоящие Правила рассмотрения запросов субъектов персональных данных или их представителей в Администрации Шумихинского муниципального округа Курганской области (далее - Правила) определяют порядок учета (регистрации), сроки и последовательность действий при рассмотрении обращений либо получении запросов субъектов персональных данных или их представителей (далее – запросы) в Администрации Шумихинского муниципального округа Курганской области (далее - орган местного самоуправления).</w:t>
      </w:r>
      <w:proofErr w:type="gramEnd"/>
    </w:p>
    <w:p w:rsidR="0004560F" w:rsidRPr="0004560F" w:rsidRDefault="0004560F" w:rsidP="00C21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или его представитель (далее - субъект персональных данных) имеет право на получение сведений, касающихся обработки его персональных данных, в том числе содержащих: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1) подтверждение факта обработки персональных данных органом местного самоуправления;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2) правовые основания и цели обработки персональных данных органом местного самоуправления;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3) цели и применяемые органом местного самоуправления способы обработки персональных данных;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4) наименование и место нахождения организаций, сведения о лицах (за исключением работников органа местного самоуправления), которые имеют доступ к персональным данным или которым могут быть раскрыты персональные данные на основании договора с органом местного самоуправления или на основании федерального законодательства;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5) 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 Российской Федерации;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6) сроки обработки персональных данных, в том числе сроки их хранения;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 7) порядок осуществления субъектом персональных данных прав, предусмотренных Федеральным законом от 27 июля 2006 года № 152 - ФЗ «О персональных данных» (далее - Федеральный закон «О персональных данных»);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   8) информацию </w:t>
      </w: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осуществленной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или о предполагаемой трансграничной передаче персональных данных;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lastRenderedPageBreak/>
        <w:t>   9) наименование или фамилию, имя, отчество и адрес лица, осуществляющего обработку персональных данных по поручению органа местного самоуправления, если обработка поручена или будет поручена такому лицу;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          10) иные сведения, предусмотренные законодательством Российской Федерации.</w:t>
      </w:r>
    </w:p>
    <w:p w:rsidR="0004560F" w:rsidRPr="0004560F" w:rsidRDefault="0004560F" w:rsidP="00C21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Право субъекта персональных данных на доступ к его персональным данным может быть ограничено в соответствии с частью 8 статьи 14 Федерального закона «О персональных данных».</w:t>
      </w:r>
    </w:p>
    <w:p w:rsidR="0004560F" w:rsidRPr="0004560F" w:rsidRDefault="0004560F" w:rsidP="00C21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Сведения, указанные в пункте 2 настоящих Правил, предоставляются субъекту персональных данных по обращению либо на основании запроса, который направляется в орган местного самоуправления субъектом персональных данных на бумажном носителе или в форме электронного документа с электронной подписью в соответствии с законодательством Российской Федерации.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          Прием и рассмотрение обращений осуществляется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04560F" w:rsidRPr="0004560F" w:rsidRDefault="0004560F" w:rsidP="00C21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Запрос, направленный в письменной форме или форме электронного документа должен содержать: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1) номер основного документа, удостоверяющего личность субъекта персональных данных, сведения о дате выдачи указанного документа и выдавшем его органе;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2) сведения, подтверждающие участие субъекта персональных данных в отношениях с органом местного самоуправления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органом местного самоуправления;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3) подпись субъекта персональных данных.</w:t>
      </w:r>
    </w:p>
    <w:p w:rsidR="0004560F" w:rsidRPr="0004560F" w:rsidRDefault="0004560F" w:rsidP="00C21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Сведения, указанные в пункте 2 настоящих Правил, предоставляются субъекту персональных данных органом местного самоуправления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04560F" w:rsidRPr="0004560F" w:rsidRDefault="0004560F" w:rsidP="00C21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Регистрацию запроса и его рассмотрение осуществляют должностные лица органа местного самоуправления, имеющие доступ к персональным данным (далее — должностное лицо).</w:t>
      </w:r>
    </w:p>
    <w:p w:rsidR="0004560F" w:rsidRPr="0004560F" w:rsidRDefault="0004560F" w:rsidP="00C21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Запрос регистрируется в день его поступления в орган местного самоуправления. Запросы, поступившие в орган местного самоуправления за 30 минут до окончания рабочего дня, регистрируются на следующий рабочий день.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           На поступившем в орган местного самоуправления запросе в левой нижней части оборотной стороны первой страницы документа проставляется регистрационный штамп. Регистрационный штамп содержит наименование органа местного самоуправления, дату и регистрационный номер.</w:t>
      </w:r>
    </w:p>
    <w:p w:rsidR="0004560F" w:rsidRPr="0004560F" w:rsidRDefault="0004560F" w:rsidP="00C21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lastRenderedPageBreak/>
        <w:t> Прошедшие регистрацию запросы в тот же день передаются должностным лицом на рассмотрение руководителю органа местного самоуправления для вынесения резолюции по исполнению запроса.</w:t>
      </w:r>
    </w:p>
    <w:p w:rsidR="0004560F" w:rsidRPr="0004560F" w:rsidRDefault="0004560F" w:rsidP="00C21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Запрос с резолюцией руководителя органа местного самоуправления не позднее следующего рабочего дня с момента наложения резолюции передается на исполнение должностному лицу, обеспечивающему рассмотрение запроса и подготовку необходимой информации для направления ее субъекту персональных данных, в течение 30 дней с момента поступления запроса в орган местного самоуправления.</w:t>
      </w:r>
    </w:p>
    <w:p w:rsidR="0004560F" w:rsidRPr="0004560F" w:rsidRDefault="0004560F" w:rsidP="00C21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При необходимости проверки фактов, изложенных в запросах субъектов персональных данных, должностное лицо на основании правового акта руководителя органа местного самоуправления проводит проверку.</w:t>
      </w:r>
    </w:p>
    <w:p w:rsidR="0004560F" w:rsidRPr="0004560F" w:rsidRDefault="0004560F" w:rsidP="00C21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Проверка проводится в течение срока, установленного пунктом 10 настоящих Правил для рассмотрения запроса, в </w:t>
      </w: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ходе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которой должностное лицо вправе: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1) получать пояснения от должностных лиц, осуществляющих в органе местного самоуправления обработку персональных данных;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2) запрашивать у физических или юридических лиц информацию, необходимую для реализации своих полномочий по проведению проверки.</w:t>
      </w:r>
    </w:p>
    <w:p w:rsidR="0004560F" w:rsidRPr="0004560F" w:rsidRDefault="0004560F" w:rsidP="00C21C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составляется мотивированное заключение, которое должно содержать объективный анализ собранных материалов. Результаты проверки докладываются руководителю органа местного самоуправления.</w:t>
      </w:r>
    </w:p>
    <w:p w:rsidR="0004560F" w:rsidRPr="0004560F" w:rsidRDefault="0004560F" w:rsidP="0004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 Если в ходе проверки выявлены факты совершения должностным лицом действия (бездействия), содержащего признаки административного правонарушения или состава преступления, информация передается незамедлительно в правоохранительные органы.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запроса, орган местного самоуправления сообщает субъекту персональных данных о наличии сведений, указанных в пункте 2 настоящих Правил либо об их отсутствии, а также безвозмездно предоставляет возможность ознакомления с персональными данными при обращении субъекта персональных данных в течение тридцати дней с даты получения органом местного самоуправления запроса субъекта персональных данных.</w:t>
      </w:r>
      <w:proofErr w:type="gramEnd"/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В случае отказа в предоставлении сведений, указанных в пункте 2 настоящих Правил, субъекту персональных данных при его обращении либо при получении запроса, орган местного самоуправления обязан дать в письменной форме мотивированный ответ, содержащий ссылку на положения части 8 статьи 14 Федерального закона «О персональных данных» или иного федерального закона, являющиеся основанием для такого отказа, в срок, не превышающий тридцати дней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со дня обращения субъекта персональных данных либо </w:t>
      </w: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запроса.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Если сведения, указанные в пункте 2 настоящих Правил были предоставлены для ознакомления субъекту персональных данных по его запросу, субъект персональных данных вправе обратиться повторно в орган местного самоуправления или направить повторный запрос в целях получения сведений, указанных в пункте 2 настоящих Правил, и ознакомления с такими персональными данными не ранее чем через тридцать дней после первоначального устного обращения или направления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первоначального запроса, если более короткий срок не установлен федеральным законом, принятым в соответствии с ним нормативным правовым актом органа местного самоуправления или договором, стороной </w:t>
      </w:r>
      <w:r w:rsidRPr="000456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которого либо </w:t>
      </w:r>
      <w:proofErr w:type="spellStart"/>
      <w:r w:rsidRPr="0004560F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вправе повторно обратиться в орган местного самоуправления или направить повторный запрос в целях получения сведений, указанных в пункте 2 настоящих Правил, а также в целях ознакомления с обрабатываемыми персональными данными до истечения срока, указанного в пункте 16 настоящих Правил, в случае, если такие сведения и (или) обрабатываемые персональные данные не были предоставлены ему для ознакомления в полном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первоначального устного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 вправе отказать субъекту персональных данных в выполнении повторного запроса, не соответствующего условиям, предусмотренным пунктами 16, 17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органе местного самоуправления.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Обязанности органа местного самоуправления по устранению нарушений законодательства, допущенных при обработке персональных данных, выявленных в ходе рассмотрения обращения или запроса субъекта персональных данных, а также по уточнению, блокированию и уничтожению персональных данных, регулируются законодательством Российской Федерации.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Запрос субъекта персональных данных считается исполненным, если рассмотрены все поставленные в нем вопросы, приняты необходимые меры и даны исчерпывающие ответы субъекту персональных данных.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органа местного самоуправления осуществляет непосредственный </w:t>
      </w:r>
      <w:proofErr w:type="gramStart"/>
      <w:r w:rsidRPr="0004560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560F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установленного законодательством и настоящими Правилами порядка рассмотрения запросов субъектов персональных данных.</w:t>
      </w:r>
    </w:p>
    <w:p w:rsidR="0004560F" w:rsidRPr="0004560F" w:rsidRDefault="0004560F" w:rsidP="00C2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0F">
        <w:rPr>
          <w:rFonts w:ascii="Times New Roman" w:eastAsia="Times New Roman" w:hAnsi="Times New Roman" w:cs="Times New Roman"/>
          <w:sz w:val="24"/>
          <w:szCs w:val="24"/>
        </w:rPr>
        <w:t>Нарушение установленного порядка рассмотрения запросов субъектов персональных данных влечет в отношении виновных должностных лиц ответственность в соответствии с законодательством Российской Федерации.</w:t>
      </w:r>
    </w:p>
    <w:p w:rsidR="00C21C3D" w:rsidRPr="0004560F" w:rsidRDefault="00C21C3D" w:rsidP="0004560F"/>
    <w:sectPr w:rsidR="00C21C3D" w:rsidRPr="0004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EE1"/>
    <w:multiLevelType w:val="multilevel"/>
    <w:tmpl w:val="F478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7633D"/>
    <w:multiLevelType w:val="multilevel"/>
    <w:tmpl w:val="B344C2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312FB"/>
    <w:multiLevelType w:val="multilevel"/>
    <w:tmpl w:val="C0EE1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92F26"/>
    <w:multiLevelType w:val="multilevel"/>
    <w:tmpl w:val="FC887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6296F"/>
    <w:multiLevelType w:val="multilevel"/>
    <w:tmpl w:val="623AA4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644C3"/>
    <w:multiLevelType w:val="multilevel"/>
    <w:tmpl w:val="549A2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1242C"/>
    <w:multiLevelType w:val="multilevel"/>
    <w:tmpl w:val="C7F82D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A22B7"/>
    <w:multiLevelType w:val="multilevel"/>
    <w:tmpl w:val="0E98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200EF9"/>
    <w:rsid w:val="00427E38"/>
    <w:rsid w:val="004427F0"/>
    <w:rsid w:val="00715D58"/>
    <w:rsid w:val="008A2D89"/>
    <w:rsid w:val="008B07AB"/>
    <w:rsid w:val="009415E8"/>
    <w:rsid w:val="009A68DC"/>
    <w:rsid w:val="00B5189F"/>
    <w:rsid w:val="00BB13EE"/>
    <w:rsid w:val="00C21C3D"/>
    <w:rsid w:val="00C615F8"/>
    <w:rsid w:val="00DF3305"/>
    <w:rsid w:val="00E97335"/>
    <w:rsid w:val="00F324C6"/>
    <w:rsid w:val="00F358A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10094</Characters>
  <Application>Microsoft Office Word</Application>
  <DocSecurity>0</DocSecurity>
  <Lines>84</Lines>
  <Paragraphs>23</Paragraphs>
  <ScaleCrop>false</ScaleCrop>
  <Company>Microsoft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2022-09-28T11:36:00Z</dcterms:created>
  <dcterms:modified xsi:type="dcterms:W3CDTF">2022-09-28T11:36:00Z</dcterms:modified>
</cp:coreProperties>
</file>