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4C6" w:rsidRPr="00F324C6" w:rsidRDefault="00F324C6" w:rsidP="00F324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24C6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F324C6" w:rsidRPr="00F324C6" w:rsidRDefault="00F324C6" w:rsidP="00F324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24C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324C6" w:rsidRPr="00F324C6" w:rsidRDefault="00F324C6" w:rsidP="00F324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24C6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 КУРГАНСКОЙ ОБЛАСТИ</w:t>
      </w:r>
    </w:p>
    <w:p w:rsidR="00F324C6" w:rsidRPr="00F324C6" w:rsidRDefault="00F324C6" w:rsidP="00F324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24C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324C6" w:rsidRPr="00F324C6" w:rsidRDefault="00F324C6" w:rsidP="00F324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24C6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 ШУМИХИНСКОГО МУНИЦИПАЛЬНОГО ОКРУГА КУРГАНСКОЙ ОБЛАСТИ</w:t>
      </w:r>
    </w:p>
    <w:p w:rsidR="00F324C6" w:rsidRPr="00F324C6" w:rsidRDefault="00F324C6" w:rsidP="00F324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24C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324C6" w:rsidRPr="00F324C6" w:rsidRDefault="00F324C6" w:rsidP="00F324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24C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324C6" w:rsidRPr="00F324C6" w:rsidRDefault="00F324C6" w:rsidP="00F324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24C6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F324C6" w:rsidRPr="00F324C6" w:rsidRDefault="00F324C6" w:rsidP="00F32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4C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324C6" w:rsidRPr="00F324C6" w:rsidRDefault="00F324C6" w:rsidP="00F32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4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324C6" w:rsidRPr="00F324C6" w:rsidRDefault="00F324C6" w:rsidP="00F32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4C6">
        <w:rPr>
          <w:rFonts w:ascii="Times New Roman" w:eastAsia="Times New Roman" w:hAnsi="Times New Roman" w:cs="Times New Roman"/>
          <w:sz w:val="24"/>
          <w:szCs w:val="24"/>
        </w:rPr>
        <w:t>от  04.06.2021 г.  №  448</w:t>
      </w:r>
    </w:p>
    <w:p w:rsidR="00F324C6" w:rsidRPr="00F324C6" w:rsidRDefault="00F324C6" w:rsidP="00F32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4C6">
        <w:rPr>
          <w:rFonts w:ascii="Times New Roman" w:eastAsia="Times New Roman" w:hAnsi="Times New Roman" w:cs="Times New Roman"/>
          <w:sz w:val="24"/>
          <w:szCs w:val="24"/>
        </w:rPr>
        <w:t>        г. Шумиха</w:t>
      </w:r>
    </w:p>
    <w:p w:rsidR="00F324C6" w:rsidRPr="00F324C6" w:rsidRDefault="00F324C6" w:rsidP="00F32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4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324C6" w:rsidRPr="00F324C6" w:rsidRDefault="00F324C6" w:rsidP="00F32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4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324C6" w:rsidRPr="00F324C6" w:rsidRDefault="00F324C6" w:rsidP="00F324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24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утверждении перечня информации о деятельности Администрации Шумихинского муниципального округа Курганской области, ее отраслевых органов и структурных подразделений </w:t>
      </w:r>
    </w:p>
    <w:p w:rsidR="00F324C6" w:rsidRPr="00F324C6" w:rsidRDefault="00F324C6" w:rsidP="00F32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4C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324C6" w:rsidRPr="00F324C6" w:rsidRDefault="00F324C6" w:rsidP="00F32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4C6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9 февраля 2009 года №8-ФЗ «Об обеспечении доступа к информации о деятельности государственных органов и органов местного самоуправления», Уставом Шумихинского муниципального округа Курганской области и в целях обеспечения доступа пользователей информацией к информации о деятельности Администрации Шумихинского муниципального округа Курганской области, её отраслевых органов и структурных подразделений  Администрация Шумихинского муниципального округа Курганской области</w:t>
      </w:r>
    </w:p>
    <w:p w:rsidR="00F324C6" w:rsidRPr="00F324C6" w:rsidRDefault="00F324C6" w:rsidP="00F32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4C6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F324C6" w:rsidRPr="00F324C6" w:rsidRDefault="00F324C6" w:rsidP="007829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4C6">
        <w:rPr>
          <w:rFonts w:ascii="Times New Roman" w:eastAsia="Times New Roman" w:hAnsi="Times New Roman" w:cs="Times New Roman"/>
          <w:sz w:val="24"/>
          <w:szCs w:val="24"/>
        </w:rPr>
        <w:t>Утвердить Перечень информации о деятельности Администрации Шумихинского муниципального округа Курганской области, ее отраслевых органов и структурных подразделений, обязательной для размещения в информационно-телекоммуникационной сети Интернет (далее – Перечень), согласно приложению к настоящему постановлению.</w:t>
      </w:r>
    </w:p>
    <w:p w:rsidR="00F324C6" w:rsidRPr="00F324C6" w:rsidRDefault="00F324C6" w:rsidP="007829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4C6">
        <w:rPr>
          <w:rFonts w:ascii="Times New Roman" w:eastAsia="Times New Roman" w:hAnsi="Times New Roman" w:cs="Times New Roman"/>
          <w:sz w:val="24"/>
          <w:szCs w:val="24"/>
        </w:rPr>
        <w:lastRenderedPageBreak/>
        <w:t>Отраслевым органам и структурным подразделениям Администрации Шумихинского муниципального округа Курганской области обеспечить размещение информации в соответствии с Перечнем на официальном сайте Шумихинского муниципального округа Курганской области.</w:t>
      </w:r>
    </w:p>
    <w:p w:rsidR="00F324C6" w:rsidRPr="00F324C6" w:rsidRDefault="00F324C6" w:rsidP="007829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4C6">
        <w:rPr>
          <w:rFonts w:ascii="Times New Roman" w:eastAsia="Times New Roman" w:hAnsi="Times New Roman" w:cs="Times New Roman"/>
          <w:sz w:val="24"/>
          <w:szCs w:val="24"/>
        </w:rPr>
        <w:t>Признать утратившими силу постановления Администрации Шумихинского района</w:t>
      </w:r>
    </w:p>
    <w:p w:rsidR="00F324C6" w:rsidRPr="00F324C6" w:rsidRDefault="00F324C6" w:rsidP="00F32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4C6">
        <w:rPr>
          <w:rFonts w:ascii="Times New Roman" w:eastAsia="Times New Roman" w:hAnsi="Times New Roman" w:cs="Times New Roman"/>
          <w:sz w:val="24"/>
          <w:szCs w:val="24"/>
        </w:rPr>
        <w:t>- от 29.04.2010 г.  №356  «Об утверждении перечня информации о деятельности Администрации Шумихинского района, ее отраслевых органов и структурных подразделений»;</w:t>
      </w:r>
    </w:p>
    <w:p w:rsidR="00F324C6" w:rsidRPr="00F324C6" w:rsidRDefault="00F324C6" w:rsidP="00F32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4C6">
        <w:rPr>
          <w:rFonts w:ascii="Times New Roman" w:eastAsia="Times New Roman" w:hAnsi="Times New Roman" w:cs="Times New Roman"/>
          <w:sz w:val="24"/>
          <w:szCs w:val="24"/>
        </w:rPr>
        <w:t>- от 24.02.2011г. № 114 «О внесении изменений в постановление Администрации Шумихинского района от 29.04.2010 г.  №356  «Об утверждении перечня информации о деятельности Администрации Шумихинского района, ее отраслевых органов и структурных подразделений».</w:t>
      </w:r>
    </w:p>
    <w:p w:rsidR="00F324C6" w:rsidRPr="00F324C6" w:rsidRDefault="00F324C6" w:rsidP="00F32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4C6">
        <w:rPr>
          <w:rFonts w:ascii="Times New Roman" w:eastAsia="Times New Roman" w:hAnsi="Times New Roman" w:cs="Times New Roman"/>
          <w:sz w:val="24"/>
          <w:szCs w:val="24"/>
        </w:rPr>
        <w:t>4.Опубликовать  настоящее постановление в информационном  бюллетене «Официальный вестник Администрации Шумихинского муниципального округа».</w:t>
      </w:r>
    </w:p>
    <w:p w:rsidR="00F324C6" w:rsidRPr="00F324C6" w:rsidRDefault="00F324C6" w:rsidP="007829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4C6">
        <w:rPr>
          <w:rFonts w:ascii="Times New Roman" w:eastAsia="Times New Roman" w:hAnsi="Times New Roman" w:cs="Times New Roman"/>
          <w:sz w:val="24"/>
          <w:szCs w:val="24"/>
        </w:rPr>
        <w:t>5. Контроль за выполнением настоящего постановления возложить на управляющего делами Администрации Шумихинского муниципального округа Курганской области.</w:t>
      </w:r>
    </w:p>
    <w:p w:rsidR="00F324C6" w:rsidRPr="00F324C6" w:rsidRDefault="00F324C6" w:rsidP="00F32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4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324C6" w:rsidRPr="00F324C6" w:rsidRDefault="00F324C6" w:rsidP="00F32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4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324C6" w:rsidRPr="00F324C6" w:rsidRDefault="00F324C6" w:rsidP="00F32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4C6"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F324C6" w:rsidRPr="00F324C6" w:rsidRDefault="00F324C6" w:rsidP="00F32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4C6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F324C6" w:rsidRPr="00F324C6" w:rsidRDefault="00F324C6" w:rsidP="00F32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4C6">
        <w:rPr>
          <w:rFonts w:ascii="Times New Roman" w:eastAsia="Times New Roman" w:hAnsi="Times New Roman" w:cs="Times New Roman"/>
          <w:sz w:val="24"/>
          <w:szCs w:val="24"/>
        </w:rPr>
        <w:t>Курганской области                                                                                          С.И. Максимовских</w:t>
      </w:r>
    </w:p>
    <w:p w:rsidR="00F324C6" w:rsidRPr="00F324C6" w:rsidRDefault="00F324C6" w:rsidP="00F32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4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324C6" w:rsidRPr="00F324C6" w:rsidRDefault="00F324C6" w:rsidP="00F32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4C6">
        <w:rPr>
          <w:rFonts w:ascii="Times New Roman" w:eastAsia="Times New Roman" w:hAnsi="Times New Roman" w:cs="Times New Roman"/>
          <w:sz w:val="24"/>
          <w:szCs w:val="24"/>
        </w:rPr>
        <w:t>Приложение к постановлению   </w:t>
      </w:r>
    </w:p>
    <w:p w:rsidR="00F324C6" w:rsidRPr="00F324C6" w:rsidRDefault="00F324C6" w:rsidP="00F32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4C6">
        <w:rPr>
          <w:rFonts w:ascii="Times New Roman" w:eastAsia="Times New Roman" w:hAnsi="Times New Roman" w:cs="Times New Roman"/>
          <w:sz w:val="24"/>
          <w:szCs w:val="24"/>
        </w:rPr>
        <w:t>Администрации Шумихинского муниципального округа Курганской от 04.06.2021г. № 448 «Об утверждении перечня информации о деятельности Администрации Шумихинского муниципального округа Курганской области,  ее отраслевых органов и структурных подразделений»</w:t>
      </w:r>
    </w:p>
    <w:p w:rsidR="00F324C6" w:rsidRPr="00F324C6" w:rsidRDefault="00F324C6" w:rsidP="00F32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4C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324C6" w:rsidRPr="00F324C6" w:rsidRDefault="00F324C6" w:rsidP="00F32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4C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324C6" w:rsidRPr="00F324C6" w:rsidRDefault="00F324C6" w:rsidP="00F32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4C6">
        <w:rPr>
          <w:rFonts w:ascii="Times New Roman" w:eastAsia="Times New Roman" w:hAnsi="Times New Roman" w:cs="Times New Roman"/>
          <w:b/>
          <w:bCs/>
          <w:sz w:val="24"/>
          <w:szCs w:val="24"/>
        </w:rPr>
        <w:t>П Е Р Е Ч Е Н Ь</w:t>
      </w:r>
    </w:p>
    <w:p w:rsidR="00F324C6" w:rsidRPr="00F324C6" w:rsidRDefault="00F324C6" w:rsidP="00F32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4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информации о деятельности Администрации Шумихинского муниципального округа Курганской области, ее отраслевых органов и структурных подразделений, </w:t>
      </w:r>
      <w:r w:rsidRPr="00F324C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обязательной для размещения</w:t>
      </w:r>
      <w:r w:rsidRPr="00F32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24C6">
        <w:rPr>
          <w:rFonts w:ascii="Times New Roman" w:eastAsia="Times New Roman" w:hAnsi="Times New Roman" w:cs="Times New Roman"/>
          <w:b/>
          <w:bCs/>
          <w:sz w:val="24"/>
          <w:szCs w:val="24"/>
        </w:rPr>
        <w:t>в информационно-телекоммуникационной сети Интернет</w:t>
      </w:r>
    </w:p>
    <w:p w:rsidR="00F324C6" w:rsidRPr="00F324C6" w:rsidRDefault="00F324C6" w:rsidP="00F32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4C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W w:w="102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9"/>
        <w:gridCol w:w="4965"/>
        <w:gridCol w:w="4536"/>
      </w:tblGrid>
      <w:tr w:rsidR="00F324C6" w:rsidRPr="00F324C6" w:rsidTr="00F324C6">
        <w:trPr>
          <w:tblCellSpacing w:w="15" w:type="dxa"/>
        </w:trPr>
        <w:tc>
          <w:tcPr>
            <w:tcW w:w="660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995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Категория информации</w:t>
            </w:r>
          </w:p>
        </w:tc>
        <w:tc>
          <w:tcPr>
            <w:tcW w:w="4545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Периодичность размещения, сроки обновления информации</w:t>
            </w:r>
          </w:p>
        </w:tc>
      </w:tr>
      <w:tr w:rsidR="00F324C6" w:rsidRPr="00F324C6" w:rsidTr="00F324C6">
        <w:trPr>
          <w:tblCellSpacing w:w="15" w:type="dxa"/>
        </w:trPr>
        <w:tc>
          <w:tcPr>
            <w:tcW w:w="10200" w:type="dxa"/>
            <w:gridSpan w:val="3"/>
            <w:vAlign w:val="center"/>
            <w:hideMark/>
          </w:tcPr>
          <w:p w:rsidR="00F324C6" w:rsidRPr="00F324C6" w:rsidRDefault="00F324C6" w:rsidP="0078291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ИНФОРМАЦИЯ ОБ АДМИНИСТРАЦИИ ШУМИХИНСКОГО МУНИЦИПАЛЬНОГО ОКРУГА КУРГАНСКОЙ ОБЛАСТИ</w:t>
            </w:r>
          </w:p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(ДАЛЕЕ — ОРГАН)</w:t>
            </w:r>
          </w:p>
        </w:tc>
      </w:tr>
      <w:tr w:rsidR="00F324C6" w:rsidRPr="00F324C6" w:rsidTr="00F324C6">
        <w:trPr>
          <w:tblCellSpacing w:w="15" w:type="dxa"/>
        </w:trPr>
        <w:tc>
          <w:tcPr>
            <w:tcW w:w="660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95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и сокращенное наименование органа, почтовый адрес, адрес электронной почты для направления запросов пользователями информации и получения запрашиваемой информации, номера телефонов справочной службы, пресс-службы и при наличии телефон доверия</w:t>
            </w:r>
          </w:p>
        </w:tc>
        <w:tc>
          <w:tcPr>
            <w:tcW w:w="4545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F324C6" w:rsidRPr="00F324C6" w:rsidTr="00F324C6">
        <w:trPr>
          <w:tblCellSpacing w:w="15" w:type="dxa"/>
        </w:trPr>
        <w:tc>
          <w:tcPr>
            <w:tcW w:w="660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95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полномочиях органа, задачах и функциях его отраслевых органов  и структурных подразделений, а также перечень нормативных правовых актов, определяющих полномочия органа</w:t>
            </w:r>
          </w:p>
        </w:tc>
        <w:tc>
          <w:tcPr>
            <w:tcW w:w="4545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5 рабочих дней со дня утверждения либо изменения соответствующих нормативных правовых и иных актов. Перечень законов и иных нормативных правовых актов поддерживается в актуальном состоянии</w:t>
            </w:r>
          </w:p>
        </w:tc>
      </w:tr>
      <w:tr w:rsidR="00F324C6" w:rsidRPr="00F324C6" w:rsidTr="00F324C6">
        <w:trPr>
          <w:tblCellSpacing w:w="15" w:type="dxa"/>
        </w:trPr>
        <w:tc>
          <w:tcPr>
            <w:tcW w:w="660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95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органа</w:t>
            </w:r>
          </w:p>
        </w:tc>
        <w:tc>
          <w:tcPr>
            <w:tcW w:w="4545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5 рабочих дней со дня утверждения либо изменения структуры</w:t>
            </w:r>
          </w:p>
        </w:tc>
      </w:tr>
      <w:tr w:rsidR="00F324C6" w:rsidRPr="00F324C6" w:rsidTr="00F324C6">
        <w:trPr>
          <w:tblCellSpacing w:w="15" w:type="dxa"/>
        </w:trPr>
        <w:tc>
          <w:tcPr>
            <w:tcW w:w="660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95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руководителях органа, его отраслевых органов и структурных подразделений</w:t>
            </w:r>
          </w:p>
        </w:tc>
        <w:tc>
          <w:tcPr>
            <w:tcW w:w="4545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3 рабочих дней со дня назначения.</w:t>
            </w:r>
          </w:p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F324C6" w:rsidRPr="00F324C6" w:rsidTr="00F324C6">
        <w:trPr>
          <w:tblCellSpacing w:w="15" w:type="dxa"/>
        </w:trPr>
        <w:tc>
          <w:tcPr>
            <w:tcW w:w="660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95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отраслевых органов и структурных подразделений, сведения об их задачах и функциях, а также почтовые адреса, адреса электронной почты (при наличии), номера телефонов справочных служб отраслевых органов и структурных подразделений</w:t>
            </w:r>
          </w:p>
        </w:tc>
        <w:tc>
          <w:tcPr>
            <w:tcW w:w="4545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5 рабочих дней со дня подписания правового акта о создании организации. Поддерживается в актуальном состоянии</w:t>
            </w:r>
          </w:p>
        </w:tc>
      </w:tr>
      <w:tr w:rsidR="00F324C6" w:rsidRPr="00F324C6" w:rsidTr="00F324C6">
        <w:trPr>
          <w:tblCellSpacing w:w="15" w:type="dxa"/>
        </w:trPr>
        <w:tc>
          <w:tcPr>
            <w:tcW w:w="660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95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</w:t>
            </w:r>
          </w:p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45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5 рабочих дней со дня подписания правового акта о создании организации. Поддерживается в актуальном состоянии</w:t>
            </w:r>
          </w:p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24C6" w:rsidRPr="00F324C6" w:rsidTr="00F324C6">
        <w:trPr>
          <w:tblCellSpacing w:w="15" w:type="dxa"/>
        </w:trPr>
        <w:tc>
          <w:tcPr>
            <w:tcW w:w="10200" w:type="dxa"/>
            <w:gridSpan w:val="3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II. ИНФОРМАЦИЯ О НОРМОТВОРЧЕСКОЙ ДЕЯТЕЛЬНОСТИ</w:t>
            </w:r>
          </w:p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</w:t>
            </w:r>
          </w:p>
        </w:tc>
      </w:tr>
      <w:tr w:rsidR="00F324C6" w:rsidRPr="00F324C6" w:rsidTr="00F324C6">
        <w:trPr>
          <w:tblCellSpacing w:w="15" w:type="dxa"/>
        </w:trPr>
        <w:tc>
          <w:tcPr>
            <w:tcW w:w="660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95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Правовые акты (постановления, приказы, распоряжения, правила, инструкции, положения и другие правовые акты), изданные </w:t>
            </w: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органом, включая сведения о внесении в них изменений, признании их утратившими силу, а также сведения о государственной регистрации муниципальных правовых актов в случаях, установленных законодательством Российской Федерации</w:t>
            </w:r>
          </w:p>
        </w:tc>
        <w:tc>
          <w:tcPr>
            <w:tcW w:w="4545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5 рабочих дней со дня подписания</w:t>
            </w:r>
          </w:p>
        </w:tc>
      </w:tr>
      <w:tr w:rsidR="00F324C6" w:rsidRPr="00F324C6" w:rsidTr="00F324C6">
        <w:trPr>
          <w:tblCellSpacing w:w="15" w:type="dxa"/>
        </w:trPr>
        <w:tc>
          <w:tcPr>
            <w:tcW w:w="660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995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судебных постановлениях по делам о признании недействующими нормативных правовых актов органа</w:t>
            </w:r>
          </w:p>
        </w:tc>
        <w:tc>
          <w:tcPr>
            <w:tcW w:w="4545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5 рабочих дней со дня поступления судебного постановления в  орган</w:t>
            </w:r>
          </w:p>
        </w:tc>
      </w:tr>
      <w:tr w:rsidR="00F324C6" w:rsidRPr="00F324C6" w:rsidTr="00F324C6">
        <w:trPr>
          <w:tblCellSpacing w:w="15" w:type="dxa"/>
        </w:trPr>
        <w:tc>
          <w:tcPr>
            <w:tcW w:w="660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95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регламенты и стандарты муниципальных услуг</w:t>
            </w:r>
          </w:p>
        </w:tc>
        <w:tc>
          <w:tcPr>
            <w:tcW w:w="4545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5 рабочих дней со дня принятия</w:t>
            </w:r>
          </w:p>
        </w:tc>
      </w:tr>
      <w:tr w:rsidR="00F324C6" w:rsidRPr="00F324C6" w:rsidTr="00F324C6">
        <w:trPr>
          <w:tblCellSpacing w:w="15" w:type="dxa"/>
        </w:trPr>
        <w:tc>
          <w:tcPr>
            <w:tcW w:w="660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95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 нормативных правовых актов органа, затрагивающих права, свободы и обязанности человека и гражданина, устанавливающих правовой статус организаций или имеющих межведомственный характер</w:t>
            </w:r>
          </w:p>
        </w:tc>
        <w:tc>
          <w:tcPr>
            <w:tcW w:w="4545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В сроки, установленные решением Думы Шумихинского муниципального округа Курганской области от 25.03.2021г. №125 «О муниципальных нормативных правовых актах Шумихинского муниципального округа Курганской области»</w:t>
            </w:r>
          </w:p>
        </w:tc>
      </w:tr>
      <w:tr w:rsidR="00F324C6" w:rsidRPr="00F324C6" w:rsidTr="00F324C6">
        <w:trPr>
          <w:tblCellSpacing w:w="15" w:type="dxa"/>
        </w:trPr>
        <w:tc>
          <w:tcPr>
            <w:tcW w:w="660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95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Тексты проектов муниципальных правовых актов, внесенных в представительный орган муниципального образования</w:t>
            </w:r>
          </w:p>
        </w:tc>
        <w:tc>
          <w:tcPr>
            <w:tcW w:w="4545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3 рабочих дней после внесения проекта</w:t>
            </w:r>
          </w:p>
        </w:tc>
      </w:tr>
      <w:tr w:rsidR="00F324C6" w:rsidRPr="00F324C6" w:rsidTr="00F324C6">
        <w:trPr>
          <w:tblCellSpacing w:w="15" w:type="dxa"/>
        </w:trPr>
        <w:tc>
          <w:tcPr>
            <w:tcW w:w="660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95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обжалования нормативных правовых актов и иных решений, действий (бездействия) органа, отраслевых органов и структурных подразделений</w:t>
            </w:r>
          </w:p>
        </w:tc>
        <w:tc>
          <w:tcPr>
            <w:tcW w:w="4545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F324C6" w:rsidRPr="00F324C6" w:rsidTr="00F324C6">
        <w:trPr>
          <w:tblCellSpacing w:w="15" w:type="dxa"/>
        </w:trPr>
        <w:tc>
          <w:tcPr>
            <w:tcW w:w="660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95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Установленные формы обращений, заявлений и документов, принимаемых органом местного самоуправления к рассмотрению</w:t>
            </w:r>
          </w:p>
        </w:tc>
        <w:tc>
          <w:tcPr>
            <w:tcW w:w="4545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F324C6" w:rsidRPr="00F324C6" w:rsidTr="00F324C6">
        <w:trPr>
          <w:tblCellSpacing w:w="15" w:type="dxa"/>
        </w:trPr>
        <w:tc>
          <w:tcPr>
            <w:tcW w:w="10200" w:type="dxa"/>
            <w:gridSpan w:val="3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III. ИНФОРМАЦИЯ О ТЕКУЩЕЙ ДЕЯТЕЛЬНОСТИ ОРГАНА (В ПРЕДЕЛАХ КОМПЕТЕНЦИИ)</w:t>
            </w:r>
          </w:p>
        </w:tc>
      </w:tr>
      <w:tr w:rsidR="00F324C6" w:rsidRPr="00F324C6" w:rsidTr="00F324C6">
        <w:trPr>
          <w:tblCellSpacing w:w="15" w:type="dxa"/>
        </w:trPr>
        <w:tc>
          <w:tcPr>
            <w:tcW w:w="660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995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муниципальных услугах (функциях), предоставляемых (исполняемых) органом, его отраслевыми органами и структурными подразделениями и порядке их предоставления (исполнения)</w:t>
            </w:r>
          </w:p>
        </w:tc>
        <w:tc>
          <w:tcPr>
            <w:tcW w:w="4545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 календарного месяца со дня вступления в силу нормативного правового акта, устанавливающего полномочие органа по предоставлению муниципальной услуги (исполнению муниципальной функции)</w:t>
            </w:r>
          </w:p>
        </w:tc>
      </w:tr>
      <w:tr w:rsidR="00F324C6" w:rsidRPr="00F324C6" w:rsidTr="00F324C6">
        <w:trPr>
          <w:tblCellSpacing w:w="15" w:type="dxa"/>
        </w:trPr>
        <w:tc>
          <w:tcPr>
            <w:tcW w:w="660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995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Планы и показатели деятельности органа, его отраслевых органов и структурных подразделений</w:t>
            </w:r>
          </w:p>
        </w:tc>
        <w:tc>
          <w:tcPr>
            <w:tcW w:w="4545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5 рабочих дней со дня утверждения</w:t>
            </w:r>
          </w:p>
        </w:tc>
      </w:tr>
      <w:tr w:rsidR="00F324C6" w:rsidRPr="00F324C6" w:rsidTr="00F324C6">
        <w:trPr>
          <w:tblCellSpacing w:w="15" w:type="dxa"/>
        </w:trPr>
        <w:tc>
          <w:tcPr>
            <w:tcW w:w="660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995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Отчеты об исполнении планов и показателей деятельности органа, его отраслевых органов и структурных подразделений</w:t>
            </w:r>
          </w:p>
        </w:tc>
        <w:tc>
          <w:tcPr>
            <w:tcW w:w="4545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5 рабочих дней со дня внесения в Администрацию Шумихинского муниципального округа Курганской области</w:t>
            </w:r>
          </w:p>
        </w:tc>
      </w:tr>
      <w:tr w:rsidR="00F324C6" w:rsidRPr="00F324C6" w:rsidTr="00F324C6">
        <w:trPr>
          <w:tblCellSpacing w:w="15" w:type="dxa"/>
        </w:trPr>
        <w:tc>
          <w:tcPr>
            <w:tcW w:w="660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995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проведения плановых проверок юридических лиц и индивидуальных предпринимателей на очередной год</w:t>
            </w:r>
          </w:p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45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5 рабочих дней со дня утверждения</w:t>
            </w:r>
          </w:p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24C6" w:rsidRPr="00F324C6" w:rsidTr="00F324C6">
        <w:trPr>
          <w:tblCellSpacing w:w="15" w:type="dxa"/>
        </w:trPr>
        <w:tc>
          <w:tcPr>
            <w:tcW w:w="660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995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муниципальных и  ведомственных </w:t>
            </w: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программ, заказчиком или исполнителем которых является орган, его отраслевые органы и структурные подразделения</w:t>
            </w:r>
          </w:p>
        </w:tc>
        <w:tc>
          <w:tcPr>
            <w:tcW w:w="4545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Поддерживается в актуальном состоянии</w:t>
            </w:r>
          </w:p>
        </w:tc>
      </w:tr>
      <w:tr w:rsidR="00F324C6" w:rsidRPr="00F324C6" w:rsidTr="00F324C6">
        <w:trPr>
          <w:tblCellSpacing w:w="15" w:type="dxa"/>
        </w:trPr>
        <w:tc>
          <w:tcPr>
            <w:tcW w:w="660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4995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сведения о результатах реализации муниципальных и ведомственных программ, об объеме затраченных на выполнение муниципальной и ведомственной программы финансовых ресурсов, а также о результатах мониторинга реализации программных мероприятий</w:t>
            </w:r>
          </w:p>
        </w:tc>
        <w:tc>
          <w:tcPr>
            <w:tcW w:w="4545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F324C6" w:rsidRPr="00F324C6" w:rsidTr="00F324C6">
        <w:trPr>
          <w:tblCellSpacing w:w="15" w:type="dxa"/>
        </w:trPr>
        <w:tc>
          <w:tcPr>
            <w:tcW w:w="660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995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и аналитические материалы (доклады, отчеты и обзоры информационного характера) о деятельности органа, его отраслевых органов и структурных подразделений</w:t>
            </w:r>
          </w:p>
        </w:tc>
        <w:tc>
          <w:tcPr>
            <w:tcW w:w="4545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F324C6" w:rsidRPr="00F324C6" w:rsidTr="00F324C6">
        <w:trPr>
          <w:tblCellSpacing w:w="15" w:type="dxa"/>
        </w:trPr>
        <w:tc>
          <w:tcPr>
            <w:tcW w:w="660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995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участии органа, его отраслевых органов и структурных подразделений в межмуниципальном сотрудничестве, включая официальные тексты договоров (соглашений)</w:t>
            </w:r>
          </w:p>
        </w:tc>
        <w:tc>
          <w:tcPr>
            <w:tcW w:w="4545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F324C6" w:rsidRPr="00F324C6" w:rsidTr="00F324C6">
        <w:trPr>
          <w:tblCellSpacing w:w="15" w:type="dxa"/>
        </w:trPr>
        <w:tc>
          <w:tcPr>
            <w:tcW w:w="660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995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официальных визитах и о рабочих поездках руководителей и официальных делегаций органа, отраслевых органов и структурных подразделений, а также об официальных мероприятиях, организуемых органом (заседания, встречи, брифинги, семинары, круглые столы и другие мероприятия), в частности анонсы предстоящих официальных визитов и рабочих поездок, официальных мероприятий и их итоги</w:t>
            </w:r>
          </w:p>
        </w:tc>
        <w:tc>
          <w:tcPr>
            <w:tcW w:w="4545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Анонсы официального визита (рабочей поездки, официального мероприятия) - в течение одного рабочего дня перед началом указанных мероприятий.</w:t>
            </w:r>
          </w:p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официального визита (рабочей поездки, официального мероприятия) - в течение одного рабочего дня после окончания указанных мероприятий</w:t>
            </w:r>
          </w:p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24C6" w:rsidRPr="00F324C6" w:rsidTr="00F324C6">
        <w:trPr>
          <w:tblCellSpacing w:w="15" w:type="dxa"/>
        </w:trPr>
        <w:tc>
          <w:tcPr>
            <w:tcW w:w="660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995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Тексты официальных выступлений и заявлений руководителей и заместителей руководителей органа, его отраслевых органов и структурных подразделений</w:t>
            </w:r>
          </w:p>
        </w:tc>
        <w:tc>
          <w:tcPr>
            <w:tcW w:w="4545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одного рабочего дня со дня выступления</w:t>
            </w:r>
          </w:p>
        </w:tc>
      </w:tr>
      <w:tr w:rsidR="00F324C6" w:rsidRPr="00F324C6" w:rsidTr="00F324C6">
        <w:trPr>
          <w:tblCellSpacing w:w="15" w:type="dxa"/>
        </w:trPr>
        <w:tc>
          <w:tcPr>
            <w:tcW w:w="660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995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приемах и способах защиты населения от них</w:t>
            </w:r>
          </w:p>
        </w:tc>
        <w:tc>
          <w:tcPr>
            <w:tcW w:w="4545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F324C6" w:rsidRPr="00F324C6" w:rsidTr="00F324C6">
        <w:trPr>
          <w:tblCellSpacing w:w="15" w:type="dxa"/>
        </w:trPr>
        <w:tc>
          <w:tcPr>
            <w:tcW w:w="660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995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результатах проверок, проведенных органом, его отраслевыми органами и структурными подразделениями в пределах их полномочий, а также о результатах проверок, проведенных в органе, его отраслевыми органами и структурными подразделениями</w:t>
            </w:r>
          </w:p>
        </w:tc>
        <w:tc>
          <w:tcPr>
            <w:tcW w:w="4545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5 рабочих дней со дня подписания актов проверок</w:t>
            </w:r>
          </w:p>
        </w:tc>
      </w:tr>
      <w:tr w:rsidR="00F324C6" w:rsidRPr="00F324C6" w:rsidTr="00F324C6">
        <w:trPr>
          <w:tblCellSpacing w:w="15" w:type="dxa"/>
        </w:trPr>
        <w:tc>
          <w:tcPr>
            <w:tcW w:w="660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995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взаимодействии органа, его отраслевыми органами и структурными </w:t>
            </w: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подразделениями  с органами государственной власти Российской Федерации, органами исполнительной власти Курганской области, органами местного самоуправления, общественными объединениями и другими организациями, в том числе международными, и соглашения о взаимодействии с указанными органами</w:t>
            </w:r>
          </w:p>
        </w:tc>
        <w:tc>
          <w:tcPr>
            <w:tcW w:w="4545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течение 5 рабочих дней со дня проведения мероприятия либо заключения </w:t>
            </w: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соглашения о взаимодействии указанных органов</w:t>
            </w:r>
          </w:p>
        </w:tc>
      </w:tr>
      <w:tr w:rsidR="00F324C6" w:rsidRPr="00F324C6" w:rsidTr="00F324C6">
        <w:trPr>
          <w:tblCellSpacing w:w="15" w:type="dxa"/>
        </w:trPr>
        <w:tc>
          <w:tcPr>
            <w:tcW w:w="660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4995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закупках товаров, работ, услуг для обеспечения муниципальных нужд, проводимых органами, их отраслевыми (функциональными) и территориальными органами и подведомственными организациями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4545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F324C6" w:rsidRPr="00F324C6" w:rsidTr="00F324C6">
        <w:trPr>
          <w:tblCellSpacing w:w="15" w:type="dxa"/>
        </w:trPr>
        <w:tc>
          <w:tcPr>
            <w:tcW w:w="660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995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План-график закупок товаров, работ, услуг для обеспечения муниципальных нужд, проводимых органом и его отраслевыми (функциональными) и территориальными органами</w:t>
            </w:r>
          </w:p>
        </w:tc>
        <w:tc>
          <w:tcPr>
            <w:tcW w:w="4545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F324C6" w:rsidRPr="00F324C6" w:rsidTr="00F324C6">
        <w:trPr>
          <w:tblCellSpacing w:w="15" w:type="dxa"/>
        </w:trPr>
        <w:tc>
          <w:tcPr>
            <w:tcW w:w="10200" w:type="dxa"/>
            <w:gridSpan w:val="3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IV. СТАТИСТИЧЕСКАЯ ИНФОРМАЦИЯ О ДЕЯТЕЛЬНОСТИ</w:t>
            </w:r>
          </w:p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</w:t>
            </w:r>
          </w:p>
        </w:tc>
      </w:tr>
      <w:tr w:rsidR="00F324C6" w:rsidRPr="00F324C6" w:rsidTr="00F324C6">
        <w:trPr>
          <w:tblCellSpacing w:w="15" w:type="dxa"/>
        </w:trPr>
        <w:tc>
          <w:tcPr>
            <w:tcW w:w="660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995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органа</w:t>
            </w:r>
          </w:p>
        </w:tc>
        <w:tc>
          <w:tcPr>
            <w:tcW w:w="4545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F324C6" w:rsidRPr="00F324C6" w:rsidTr="00F324C6">
        <w:trPr>
          <w:tblCellSpacing w:w="15" w:type="dxa"/>
        </w:trPr>
        <w:tc>
          <w:tcPr>
            <w:tcW w:w="660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995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использовании органом, его  отраслевыми органами и структурными подразделениями выделяемых бюджетных средств</w:t>
            </w:r>
          </w:p>
        </w:tc>
        <w:tc>
          <w:tcPr>
            <w:tcW w:w="4545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F324C6" w:rsidRPr="00F324C6" w:rsidTr="00F324C6">
        <w:trPr>
          <w:tblCellSpacing w:w="15" w:type="dxa"/>
        </w:trPr>
        <w:tc>
          <w:tcPr>
            <w:tcW w:w="660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995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предоставленных организациям и индивидуальным предпринимателям льготах, отсрочках, рассрочках, а также о списании задолженности по платежам в местный бюджет</w:t>
            </w:r>
          </w:p>
        </w:tc>
        <w:tc>
          <w:tcPr>
            <w:tcW w:w="4545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F324C6" w:rsidRPr="00F324C6" w:rsidTr="00F324C6">
        <w:trPr>
          <w:tblCellSpacing w:w="15" w:type="dxa"/>
        </w:trPr>
        <w:tc>
          <w:tcPr>
            <w:tcW w:w="660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995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Статистическая информация о ходе закупок товаров, работ, услуг для обеспечения муниципальных нужд</w:t>
            </w:r>
          </w:p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45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24C6" w:rsidRPr="00F324C6" w:rsidTr="00F324C6">
        <w:trPr>
          <w:tblCellSpacing w:w="15" w:type="dxa"/>
        </w:trPr>
        <w:tc>
          <w:tcPr>
            <w:tcW w:w="10200" w:type="dxa"/>
            <w:gridSpan w:val="3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V. ИНФОРМАЦИЯ О КАДРОВОМ ОБЕСПЕЧЕНИИ ОРГАНА</w:t>
            </w:r>
          </w:p>
        </w:tc>
      </w:tr>
      <w:tr w:rsidR="00F324C6" w:rsidRPr="00F324C6" w:rsidTr="00F324C6">
        <w:trPr>
          <w:tblCellSpacing w:w="15" w:type="dxa"/>
        </w:trPr>
        <w:tc>
          <w:tcPr>
            <w:tcW w:w="660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995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поступления граждан на муниципальную службу</w:t>
            </w:r>
          </w:p>
        </w:tc>
        <w:tc>
          <w:tcPr>
            <w:tcW w:w="4545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F324C6" w:rsidRPr="00F324C6" w:rsidTr="00F324C6">
        <w:trPr>
          <w:tblCellSpacing w:w="15" w:type="dxa"/>
        </w:trPr>
        <w:tc>
          <w:tcPr>
            <w:tcW w:w="660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995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вакантных должностях муниципальной службы, имеющихся в органе, его отраслевых органах и структурных </w:t>
            </w: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подразделениях</w:t>
            </w:r>
          </w:p>
        </w:tc>
        <w:tc>
          <w:tcPr>
            <w:tcW w:w="4545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3 рабочих дней после объявления вакантной должности</w:t>
            </w:r>
          </w:p>
        </w:tc>
      </w:tr>
      <w:tr w:rsidR="00F324C6" w:rsidRPr="00F324C6" w:rsidTr="00F324C6">
        <w:trPr>
          <w:tblCellSpacing w:w="15" w:type="dxa"/>
        </w:trPr>
        <w:tc>
          <w:tcPr>
            <w:tcW w:w="660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4995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Квалификационные требования к кандидатам на замещение вакантных должностей муниципальной службы в органе,  его отраслевых органах и структурных подразделениях</w:t>
            </w:r>
          </w:p>
        </w:tc>
        <w:tc>
          <w:tcPr>
            <w:tcW w:w="4545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5 рабочих дней со дня утверждения</w:t>
            </w:r>
          </w:p>
        </w:tc>
      </w:tr>
      <w:tr w:rsidR="00F324C6" w:rsidRPr="00F324C6" w:rsidTr="00F324C6">
        <w:trPr>
          <w:tblCellSpacing w:w="15" w:type="dxa"/>
        </w:trPr>
        <w:tc>
          <w:tcPr>
            <w:tcW w:w="660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995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и результаты конкурсов на замещение вакантных должностей муниципальной службы</w:t>
            </w:r>
          </w:p>
        </w:tc>
        <w:tc>
          <w:tcPr>
            <w:tcW w:w="4545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конкурса размещаются не позднее 5 рабочих дней до проведения конкурса. Результаты - в течение 3 рабочих дней после проведения конкурса</w:t>
            </w:r>
          </w:p>
        </w:tc>
      </w:tr>
      <w:tr w:rsidR="00F324C6" w:rsidRPr="00F324C6" w:rsidTr="00F324C6">
        <w:trPr>
          <w:tblCellSpacing w:w="15" w:type="dxa"/>
        </w:trPr>
        <w:tc>
          <w:tcPr>
            <w:tcW w:w="660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995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Номера телефонов, адрес электронной почты, по которым можно получить информацию по вопросу замещения вакантных должностей в органе, его отраслевых органах и структурных подразделениях</w:t>
            </w:r>
          </w:p>
        </w:tc>
        <w:tc>
          <w:tcPr>
            <w:tcW w:w="4545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F324C6" w:rsidRPr="00F324C6" w:rsidTr="00F324C6">
        <w:trPr>
          <w:tblCellSpacing w:w="15" w:type="dxa"/>
        </w:trPr>
        <w:tc>
          <w:tcPr>
            <w:tcW w:w="660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995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комиссии по организации и проведению конкурсов на замещение вакантных должностей муниципальной службы в  органе, его отраслевых органах и структурных подразделениях</w:t>
            </w:r>
          </w:p>
        </w:tc>
        <w:tc>
          <w:tcPr>
            <w:tcW w:w="4545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5 рабочих дней со дня утверждения состава комиссии</w:t>
            </w:r>
          </w:p>
        </w:tc>
      </w:tr>
      <w:tr w:rsidR="00F324C6" w:rsidRPr="00F324C6" w:rsidTr="00F324C6">
        <w:trPr>
          <w:tblCellSpacing w:w="15" w:type="dxa"/>
        </w:trPr>
        <w:tc>
          <w:tcPr>
            <w:tcW w:w="660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995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обжалования результатов конкурса на замещение вакантных должностей муниципальной службы в органе, его отраслевых органах и структурных подразделениях</w:t>
            </w:r>
          </w:p>
        </w:tc>
        <w:tc>
          <w:tcPr>
            <w:tcW w:w="4545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5 рабочих дней со дня утверждения порядка</w:t>
            </w:r>
          </w:p>
        </w:tc>
      </w:tr>
      <w:tr w:rsidR="00F324C6" w:rsidRPr="00F324C6" w:rsidTr="00F324C6">
        <w:trPr>
          <w:tblCellSpacing w:w="15" w:type="dxa"/>
        </w:trPr>
        <w:tc>
          <w:tcPr>
            <w:tcW w:w="660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995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образовательных учреждений, подведомственных органу (при наличии), с указанием их почтовых адресов, адресов официальных сайтов, а также номеров телефонов, по которым можно получить информацию справочного характера об этих образовательных учреждениях</w:t>
            </w:r>
          </w:p>
        </w:tc>
        <w:tc>
          <w:tcPr>
            <w:tcW w:w="4545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F324C6" w:rsidRPr="00F324C6" w:rsidTr="00F324C6">
        <w:trPr>
          <w:tblCellSpacing w:w="15" w:type="dxa"/>
        </w:trPr>
        <w:tc>
          <w:tcPr>
            <w:tcW w:w="660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995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работы комиссии органа по соблюдению требований к служебному поведению муниципальных служащих и урегулированию конфликта интересов, включая порядок подачи заявлений для рассмотрения на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4545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5 рабочих дней со дня утверждения порядка</w:t>
            </w:r>
          </w:p>
        </w:tc>
      </w:tr>
      <w:tr w:rsidR="00F324C6" w:rsidRPr="00F324C6" w:rsidTr="00F324C6">
        <w:trPr>
          <w:tblCellSpacing w:w="15" w:type="dxa"/>
        </w:trPr>
        <w:tc>
          <w:tcPr>
            <w:tcW w:w="660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995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принимаемых мерах по противодействию коррупции в органе, его отраслевых органах и структурных подразделениях</w:t>
            </w:r>
          </w:p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45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F324C6" w:rsidRPr="00F324C6" w:rsidTr="00F324C6">
        <w:trPr>
          <w:tblCellSpacing w:w="15" w:type="dxa"/>
        </w:trPr>
        <w:tc>
          <w:tcPr>
            <w:tcW w:w="10200" w:type="dxa"/>
            <w:gridSpan w:val="3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VI. ИНФОРМАЦИЯ О РАБОТЕ ОРГАНА</w:t>
            </w:r>
          </w:p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С ОБРАЩЕНИЯМИ ГРАЖДАН (ФИЗИЧЕСКИХ ЛИЦ), ОРГАНИЗАЦИЙ (ЮРИДИЧЕСКИХ ЛИЦ), ОБЩЕСТВЕННЫХ ОБЪЕДИНЕНИЙ, ГОСУДАРСТВЕННЫХ ОРГАНОВ И ОРГАНОВ</w:t>
            </w:r>
          </w:p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 САМОУПРАВЛЕНИЯ</w:t>
            </w:r>
          </w:p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24C6" w:rsidRPr="00F324C6" w:rsidTr="00F324C6">
        <w:trPr>
          <w:tblCellSpacing w:w="15" w:type="dxa"/>
        </w:trPr>
        <w:tc>
          <w:tcPr>
            <w:tcW w:w="660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995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правовые и иные акты, регулирующие вопросы работы с обращениями граждан (физических лиц), организаций (юридических лиц), общественных объединений, государственных органов и органов местного самоуправления в органе, его отраслевых органах и структурных подразделениях</w:t>
            </w:r>
          </w:p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45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5 рабочих дней со дня утверждения нормативного правового и иного акта</w:t>
            </w:r>
          </w:p>
        </w:tc>
      </w:tr>
      <w:tr w:rsidR="00F324C6" w:rsidRPr="00F324C6" w:rsidTr="00F324C6">
        <w:trPr>
          <w:tblCellSpacing w:w="15" w:type="dxa"/>
        </w:trPr>
        <w:tc>
          <w:tcPr>
            <w:tcW w:w="660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995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рассмотрения обращений граждан (физических лиц), организаций (юридических лиц), общественных объединений, государственных органов и органов местного самоуправления</w:t>
            </w:r>
          </w:p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45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F324C6" w:rsidRPr="00F324C6" w:rsidTr="00F324C6">
        <w:trPr>
          <w:tblCellSpacing w:w="15" w:type="dxa"/>
        </w:trPr>
        <w:tc>
          <w:tcPr>
            <w:tcW w:w="660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995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</w:t>
            </w:r>
          </w:p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45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5 рабочих дней со дня утверждения порядка</w:t>
            </w:r>
          </w:p>
        </w:tc>
      </w:tr>
      <w:tr w:rsidR="00F324C6" w:rsidRPr="00F324C6" w:rsidTr="00F324C6">
        <w:trPr>
          <w:tblCellSpacing w:w="15" w:type="dxa"/>
        </w:trPr>
        <w:tc>
          <w:tcPr>
            <w:tcW w:w="660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995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 и отчество руководителя структурного подразделения или иного должностного лица органа, его отраслевых  органов и структурных подразделений, к полномочиям которых отнесены организация приема граждан, в том числе представителей организаций, общественных объединений, государственных органов и органов местного самоуправления, обеспечение рассмотрения их сообщений, а также номер телефона, адрес электронной почты, по которому можно получить информацию справочного характера</w:t>
            </w:r>
          </w:p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45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5 рабочих дней со дня назначения</w:t>
            </w:r>
          </w:p>
        </w:tc>
      </w:tr>
      <w:tr w:rsidR="00F324C6" w:rsidRPr="00F324C6" w:rsidTr="00F324C6">
        <w:trPr>
          <w:tblCellSpacing w:w="15" w:type="dxa"/>
        </w:trPr>
        <w:tc>
          <w:tcPr>
            <w:tcW w:w="660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995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Обзоры обращений граждан, в том числе представителей организаций, общественных объединений, государственных органов и органов местного самоуправления, а также </w:t>
            </w: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обобщенная информация о результатах рассмотрения этих обращений и принятых мерах</w:t>
            </w:r>
          </w:p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45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</w:tc>
      </w:tr>
      <w:tr w:rsidR="00F324C6" w:rsidRPr="00F324C6" w:rsidTr="00F324C6">
        <w:trPr>
          <w:tblCellSpacing w:w="15" w:type="dxa"/>
        </w:trPr>
        <w:tc>
          <w:tcPr>
            <w:tcW w:w="10200" w:type="dxa"/>
            <w:gridSpan w:val="3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VII. СВЕДЕНИЯ О МУНИЦИПАЛЬНЫХ ИНФОРМАЦИОННЫХ СИСТЕМАХ,</w:t>
            </w:r>
          </w:p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НАХОДЯЩИХСЯ В ВЕДЕНИИ ОРГАНА, ЕГО</w:t>
            </w:r>
          </w:p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 ОТРАСЛЕВЫХ  ОРГАНОВ И СТРУКТУРНЫХ ПОДРАЗДЕЛЕНИЙ</w:t>
            </w:r>
          </w:p>
        </w:tc>
      </w:tr>
      <w:tr w:rsidR="00F324C6" w:rsidRPr="00F324C6" w:rsidTr="00F324C6">
        <w:trPr>
          <w:tblCellSpacing w:w="15" w:type="dxa"/>
        </w:trPr>
        <w:tc>
          <w:tcPr>
            <w:tcW w:w="660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995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муниципальных информационных систем, находящихся в ведении органа, его отраслевых органах и структурных подразделениях</w:t>
            </w:r>
          </w:p>
        </w:tc>
        <w:tc>
          <w:tcPr>
            <w:tcW w:w="4545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F324C6" w:rsidRPr="00F324C6" w:rsidTr="00F324C6">
        <w:trPr>
          <w:tblCellSpacing w:w="15" w:type="dxa"/>
        </w:trPr>
        <w:tc>
          <w:tcPr>
            <w:tcW w:w="660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995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условий и порядка доступа заинтересованных лиц к муниципальным информационным системам, находящимся в ведении органа, его отраслевых органах и структурных подразделениях в том числе информация о платности доступа к информационным системам либо получения сведений из информационных систем</w:t>
            </w:r>
          </w:p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45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5 рабочих дней со дня утверждения</w:t>
            </w:r>
          </w:p>
        </w:tc>
      </w:tr>
      <w:tr w:rsidR="00F324C6" w:rsidRPr="00F324C6" w:rsidTr="00F324C6">
        <w:trPr>
          <w:tblCellSpacing w:w="15" w:type="dxa"/>
        </w:trPr>
        <w:tc>
          <w:tcPr>
            <w:tcW w:w="660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995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правовые и иные акты, регулирующие порядок создания, ведения муниципальных информационных систем, а также порядок доступа заинтересованных лиц к информации, содержащейся в муниципальных информационных системах, находящихся в ведении органа, его  отраслевых органах и структурных подразделениях</w:t>
            </w:r>
          </w:p>
        </w:tc>
        <w:tc>
          <w:tcPr>
            <w:tcW w:w="4545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5 рабочих дней со дня подписания нормативных правовых и иных актов</w:t>
            </w:r>
          </w:p>
        </w:tc>
      </w:tr>
      <w:tr w:rsidR="00F324C6" w:rsidRPr="00F324C6" w:rsidTr="00F324C6">
        <w:trPr>
          <w:tblCellSpacing w:w="15" w:type="dxa"/>
        </w:trPr>
        <w:tc>
          <w:tcPr>
            <w:tcW w:w="10200" w:type="dxa"/>
            <w:gridSpan w:val="3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VIII. ИНАЯ ИНФОРМАЦИЯ</w:t>
            </w:r>
          </w:p>
        </w:tc>
      </w:tr>
      <w:tr w:rsidR="00F324C6" w:rsidRPr="00F324C6" w:rsidTr="00F324C6">
        <w:trPr>
          <w:tblCellSpacing w:w="15" w:type="dxa"/>
        </w:trPr>
        <w:tc>
          <w:tcPr>
            <w:tcW w:w="660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995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Иная информация о деятельности органа, его отраслевых  органов и структурных подразделений, подлежащая размещению в сети Интернет в соответствии с федеральными и областными законами,  иными нормативными правовыми актами Курганской области, Уставом муниципального образования и иными правовыми актами органа</w:t>
            </w:r>
          </w:p>
        </w:tc>
        <w:tc>
          <w:tcPr>
            <w:tcW w:w="4545" w:type="dxa"/>
            <w:vAlign w:val="center"/>
            <w:hideMark/>
          </w:tcPr>
          <w:p w:rsidR="00F324C6" w:rsidRPr="00F324C6" w:rsidRDefault="00F324C6" w:rsidP="00F32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C6">
              <w:rPr>
                <w:rFonts w:ascii="Times New Roman" w:eastAsia="Times New Roman" w:hAnsi="Times New Roman" w:cs="Times New Roman"/>
                <w:sz w:val="24"/>
                <w:szCs w:val="24"/>
              </w:rPr>
              <w:t>В сроки, установленные действующим законодательством</w:t>
            </w:r>
          </w:p>
        </w:tc>
      </w:tr>
    </w:tbl>
    <w:p w:rsidR="00F324C6" w:rsidRPr="00F324C6" w:rsidRDefault="00F324C6" w:rsidP="00F32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4C6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F324C6" w:rsidRPr="00F324C6" w:rsidRDefault="00F324C6" w:rsidP="00F32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4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324C6" w:rsidRPr="00F324C6" w:rsidRDefault="00F324C6" w:rsidP="00F32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4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2913" w:rsidRPr="00F324C6" w:rsidRDefault="00782913" w:rsidP="00F324C6"/>
    <w:sectPr w:rsidR="00782913" w:rsidRPr="00F32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3215"/>
    <w:multiLevelType w:val="multilevel"/>
    <w:tmpl w:val="FC5A8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CA736B"/>
    <w:multiLevelType w:val="multilevel"/>
    <w:tmpl w:val="2E7A63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336650"/>
    <w:multiLevelType w:val="multilevel"/>
    <w:tmpl w:val="BD82A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>
    <w:useFELayout/>
  </w:compat>
  <w:rsids>
    <w:rsidRoot w:val="00B5189F"/>
    <w:rsid w:val="00200EF9"/>
    <w:rsid w:val="00427E38"/>
    <w:rsid w:val="00715D58"/>
    <w:rsid w:val="00782913"/>
    <w:rsid w:val="008A2D89"/>
    <w:rsid w:val="008B07AB"/>
    <w:rsid w:val="009415E8"/>
    <w:rsid w:val="009A68DC"/>
    <w:rsid w:val="00B5189F"/>
    <w:rsid w:val="00C615F8"/>
    <w:rsid w:val="00DF3305"/>
    <w:rsid w:val="00E97335"/>
    <w:rsid w:val="00F324C6"/>
    <w:rsid w:val="00F358A5"/>
    <w:rsid w:val="00F739CD"/>
    <w:rsid w:val="00F80D49"/>
    <w:rsid w:val="00FC7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68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DF33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DF330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1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5189F"/>
    <w:rPr>
      <w:b/>
      <w:bCs/>
    </w:rPr>
  </w:style>
  <w:style w:type="character" w:styleId="a5">
    <w:name w:val="Emphasis"/>
    <w:basedOn w:val="a0"/>
    <w:uiPriority w:val="20"/>
    <w:qFormat/>
    <w:rsid w:val="00B5189F"/>
    <w:rPr>
      <w:i/>
      <w:iCs/>
    </w:rPr>
  </w:style>
  <w:style w:type="character" w:styleId="a6">
    <w:name w:val="Hyperlink"/>
    <w:basedOn w:val="a0"/>
    <w:uiPriority w:val="99"/>
    <w:semiHidden/>
    <w:unhideWhenUsed/>
    <w:rsid w:val="00B5189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5189F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A68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DF330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DF3305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2577</Words>
  <Characters>14690</Characters>
  <Application>Microsoft Office Word</Application>
  <DocSecurity>0</DocSecurity>
  <Lines>122</Lines>
  <Paragraphs>34</Paragraphs>
  <ScaleCrop>false</ScaleCrop>
  <Company>Microsoft</Company>
  <LinksUpToDate>false</LinksUpToDate>
  <CharactersWithSpaces>17233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2022-09-28T11:36:00Z</dcterms:created>
  <dcterms:modified xsi:type="dcterms:W3CDTF">2022-09-28T11:36:00Z</dcterms:modified>
</cp:coreProperties>
</file>