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DA" w:rsidRPr="000945DA" w:rsidRDefault="000945DA" w:rsidP="00094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0945DA" w:rsidRPr="000945DA" w:rsidRDefault="000945DA" w:rsidP="00094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  МУНИЦИПАЛЬНЫЙ ОКРУГ</w:t>
      </w:r>
    </w:p>
    <w:p w:rsidR="000945DA" w:rsidRPr="000945DA" w:rsidRDefault="000945DA" w:rsidP="00094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 </w:t>
      </w:r>
    </w:p>
    <w:p w:rsidR="000945DA" w:rsidRPr="000945DA" w:rsidRDefault="000945DA" w:rsidP="00094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ШУМИХИНСКОГО МУНИЦИПАЛЬНОГО ОКРУГА </w:t>
      </w:r>
    </w:p>
    <w:p w:rsidR="000945DA" w:rsidRPr="000945DA" w:rsidRDefault="000945DA" w:rsidP="00094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945D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ПОСТАНОВЛЕНИЕ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от 19.01. 2021 г.  № 19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            г. Шумиха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 Шумихинского  района от 06.12.2019 года № 838 «Об утверждении муниципальной программы «Управление муниципальным имуществом и земельными ресурсами  Шумихинского района Курганской области  на 2019-2021 годы»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gramStart"/>
      <w:r w:rsidRPr="000945DA">
        <w:rPr>
          <w:rFonts w:ascii="Times New Roman" w:eastAsia="Times New Roman" w:hAnsi="Times New Roman" w:cs="Times New Roman"/>
          <w:sz w:val="24"/>
          <w:szCs w:val="24"/>
        </w:rPr>
        <w:t>В соответствии Федерального закона от 06.10.2003 года № 131-ФЗ «Об общих принципах организации местного самоуправления в Российской Федерации», Федерального закона от 21.12.2001 года № 178-ФЗ «О приватизации государственного и муниципального имущества», решением Думы Шумихинского муниципального округа Курганской области от 23.10.2021 года №7 «О правопреемстве органов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  <w:proofErr w:type="gramEnd"/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0945DA" w:rsidRPr="000945DA" w:rsidRDefault="000945DA" w:rsidP="000945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Шумихинского района от 06.12.2019 года № 838 «Об утверждении муниципальной программы «Управление муниципальным </w:t>
      </w:r>
      <w:r w:rsidRPr="000945DA">
        <w:rPr>
          <w:rFonts w:ascii="Times New Roman" w:eastAsia="Times New Roman" w:hAnsi="Times New Roman" w:cs="Times New Roman"/>
          <w:sz w:val="24"/>
          <w:szCs w:val="24"/>
        </w:rPr>
        <w:lastRenderedPageBreak/>
        <w:t>имуществом и земельными ресурсами Шумихинского района Курганской области  на 2019-2021 годы» (далее – постановление) следующие изменения: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1.1.Раздел программы VII изложить в новой редакции, согласно приложению 1 к настоящему постановлению.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1.2. Приложение 1 к муниципальной программе «Управление муниципальным имуществом и земельными ресурсами Шумихинского района  Курганской области на 2019-2021 годы» изложить в новой редакции, согласно приложению 2 к настоящему постановлению.</w:t>
      </w:r>
    </w:p>
    <w:p w:rsidR="000945DA" w:rsidRPr="000945DA" w:rsidRDefault="000945DA" w:rsidP="000945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Обнародовать настоящее постановление.</w:t>
      </w:r>
    </w:p>
    <w:p w:rsidR="000945DA" w:rsidRPr="000945DA" w:rsidRDefault="000945DA" w:rsidP="000945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45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945DA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 О.В. </w:t>
      </w:r>
      <w:proofErr w:type="spellStart"/>
      <w:r w:rsidRPr="000945DA">
        <w:rPr>
          <w:rFonts w:ascii="Times New Roman" w:eastAsia="Times New Roman" w:hAnsi="Times New Roman" w:cs="Times New Roman"/>
          <w:sz w:val="24"/>
          <w:szCs w:val="24"/>
        </w:rPr>
        <w:t>Двизову</w:t>
      </w:r>
      <w:proofErr w:type="spellEnd"/>
      <w:r w:rsidRPr="00094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 xml:space="preserve">округа Курганской области                                                                       С.И. </w:t>
      </w:r>
      <w:proofErr w:type="spellStart"/>
      <w:r w:rsidRPr="000945DA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Приложение 1 к постановлению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от   19.01.2021 года № 19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от 06.12.2019 года № 838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«Управление муниципальным имуществом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и земельными ресурсами  Шумихинского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района  Курганской области  на 2019-2021 годы»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b/>
          <w:bCs/>
          <w:sz w:val="24"/>
          <w:szCs w:val="24"/>
        </w:rPr>
        <w:t>VII. Перечень мероприятий по реализации Программы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Предусматриваются следующие мероприятия  для реализации Программы.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3470"/>
        <w:gridCol w:w="1800"/>
        <w:gridCol w:w="1800"/>
        <w:gridCol w:w="1800"/>
        <w:gridCol w:w="1815"/>
      </w:tblGrid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реализации программы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отдела строительства, транспорта, жилищно-коммунального хозяйства, имущественных и земельных отношений Администрации Шумихинского района как ответственного исполнителя муниципальной программы</w:t>
            </w:r>
          </w:p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45DA" w:rsidRPr="000945DA" w:rsidRDefault="000945DA" w:rsidP="0009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12702,0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5205,0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4234,0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4568,0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ведение учета муниципального имущества </w:t>
            </w:r>
          </w:p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процесса формирования реестра (расширение базы данных)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технической инвентаризации муниципальных объектов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  муниципальной собственности, в т.ч. леса муниципальные</w:t>
            </w:r>
          </w:p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554,9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кадастровых работ по межеванию земельных участков для бесплатного предоставления семьям, имеющих трех и более детей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кадастровых работ по межеванию земельных участков, в том числе под  муниципальными лесами  для оформления прав муниципальной собственности.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  механизмов управления, находящихся в муниципальной собственности акций долей акционерных и иных хозяйствующих обществ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ежегодного анализа финансового состояния и экономической эффективности деятельности  муниципальных казенных учреждений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плана приватизации муниципального имущества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проверочных мероприятий муниципального земельного контроля  и </w:t>
            </w:r>
            <w:proofErr w:type="gramStart"/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размещением наружной рекламы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        перепрофилированию объектов         имущества, не  предназначенных для осуществления полномочий   района           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нормативно- правовой базы управления муниципальным имуществом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 мониторинга технического состояния и рационального использования некоммерческого и коммерческого муниципального имущества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конкурса на приобретение у застройщика  нового жилья в </w:t>
            </w:r>
            <w:proofErr w:type="gramStart"/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. Шумихе и вторичного жилья для детей -  сирот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контроля </w:t>
            </w:r>
            <w:proofErr w:type="gramStart"/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своевременной</w:t>
            </w:r>
            <w:proofErr w:type="gramEnd"/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госрегистрацией</w:t>
            </w:r>
            <w:proofErr w:type="spellEnd"/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имущественных прав на объекты недвижимости и земельные </w:t>
            </w: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участки муниципальными учреждениями и предприятиями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муниципального имущества в работоспособном состоянии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</w:tbl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Приложение  2 к постановлению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Администрации Шумихинского муниципального округа Курганской области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от 19.01.2021 года № 19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от 06.12.2019 года № 838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«Управление муниципальным имуществом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и земельными ресурсами  Шумихинского 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района  Курганской области  на 2019-2021 годы»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Приложение  1  к  муниципальной программе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«Управление муниципальным имуществом  и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земельными ресурсами Шумихинского района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Курганской области  на 2019-2021 годы»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Цели, задачи и целевые показатели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  Шумихинского района «Управление муниципальным имуществом и земельными ресурсами Шумихинского района Курганской области на 2019 -2021 годы»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"/>
        <w:gridCol w:w="3994"/>
        <w:gridCol w:w="1200"/>
        <w:gridCol w:w="699"/>
        <w:gridCol w:w="699"/>
        <w:gridCol w:w="120"/>
        <w:gridCol w:w="745"/>
        <w:gridCol w:w="171"/>
        <w:gridCol w:w="721"/>
      </w:tblGrid>
      <w:tr w:rsidR="000945DA" w:rsidRPr="000945DA" w:rsidTr="000945DA">
        <w:trPr>
          <w:tblCellSpacing w:w="15" w:type="dxa"/>
        </w:trPr>
        <w:tc>
          <w:tcPr>
            <w:tcW w:w="660" w:type="dxa"/>
            <w:vMerge w:val="restart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строки</w:t>
            </w:r>
          </w:p>
        </w:tc>
        <w:tc>
          <w:tcPr>
            <w:tcW w:w="3660" w:type="dxa"/>
            <w:vMerge w:val="restart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цели и задач, целевых </w:t>
            </w: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3870" w:type="dxa"/>
            <w:gridSpan w:val="6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 целевого </w:t>
            </w: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показателя реализации муниципальной программы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945DA" w:rsidRPr="000945DA" w:rsidRDefault="000945DA" w:rsidP="0009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45DA" w:rsidRPr="000945DA" w:rsidRDefault="000945DA" w:rsidP="0009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45DA" w:rsidRPr="000945DA" w:rsidRDefault="000945DA" w:rsidP="0009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2018 факт</w:t>
            </w: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2019 факт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</w:t>
            </w:r>
          </w:p>
        </w:tc>
        <w:tc>
          <w:tcPr>
            <w:tcW w:w="87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9180" w:type="dxa"/>
            <w:gridSpan w:val="9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«Эффективное управление муниципальным имуществом (движимым и недвижимым) и земельными ресурсами с целью увеличения неналоговых доходов районного бюджета»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9180" w:type="dxa"/>
            <w:gridSpan w:val="9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1. Повышение  эффективности использования  муниципального имущества и земельных ресурсов</w:t>
            </w:r>
          </w:p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исковая работа (досудебная) по погашению  задолженности  арендной платы за  имущество и земельные ресурсы, в расчете на единицу кв.м.</w:t>
            </w:r>
          </w:p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доходной части районного бюджета за счет поступлений от приватизации муниципального имущества, в том числе  земельных участков</w:t>
            </w:r>
          </w:p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9180" w:type="dxa"/>
            <w:gridSpan w:val="9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2. Улучшение технического состояния муниципального имущества и </w:t>
            </w:r>
            <w:proofErr w:type="gramStart"/>
            <w:r w:rsidRPr="0009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09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его использованием</w:t>
            </w:r>
          </w:p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привлечение частных инвестиций в реконструкцию  муниципального имущества - проведение открытого конкурса на право заключения концессионного соглашения объектов с последующим предоставлением услуг по теплоснабжению населению и организациям на территории города Шумиха и Шумихинского района</w:t>
            </w:r>
          </w:p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745,2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5257,7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3136,0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9180" w:type="dxa"/>
            <w:gridSpan w:val="9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3. Увеличение неналоговых доходов от  владения, пользования, распоряжения муниципальным имуществом и земельными ресурсами</w:t>
            </w:r>
          </w:p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перезаключение </w:t>
            </w: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договоров аренды</w:t>
            </w:r>
          </w:p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состава муниципального имущества</w:t>
            </w:r>
          </w:p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9180" w:type="dxa"/>
            <w:gridSpan w:val="9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     Задача 4. Муниципальный  контроль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предупреждение, выявление и пресечение нарушений земельного законодательства по использованию земель</w:t>
            </w:r>
          </w:p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9180" w:type="dxa"/>
            <w:gridSpan w:val="9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5. Совершенствование системы управления муниципальными учреждениями и унитарными предприятиями, имуществом казны</w:t>
            </w:r>
          </w:p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взимание платы за аренду имущества и земли, концессионной платы</w:t>
            </w:r>
          </w:p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эффективности использования, проведение инвентаризаций,  осмотра имущества, отчетность балансодержателей </w:t>
            </w:r>
            <w:proofErr w:type="gramStart"/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имущества по назначению</w:t>
            </w:r>
          </w:p>
        </w:tc>
        <w:tc>
          <w:tcPr>
            <w:tcW w:w="99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990" w:type="dxa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0945DA" w:rsidRPr="000945DA" w:rsidRDefault="000945DA" w:rsidP="000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0945DA" w:rsidRPr="000945DA" w:rsidTr="000945DA">
        <w:trPr>
          <w:tblCellSpacing w:w="15" w:type="dxa"/>
        </w:trPr>
        <w:tc>
          <w:tcPr>
            <w:tcW w:w="900" w:type="dxa"/>
            <w:vAlign w:val="center"/>
            <w:hideMark/>
          </w:tcPr>
          <w:p w:rsidR="000945DA" w:rsidRPr="000945DA" w:rsidRDefault="000945DA" w:rsidP="0009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0" w:type="dxa"/>
            <w:vAlign w:val="center"/>
            <w:hideMark/>
          </w:tcPr>
          <w:p w:rsidR="000945DA" w:rsidRPr="000945DA" w:rsidRDefault="000945DA" w:rsidP="0009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0945DA" w:rsidRPr="000945DA" w:rsidRDefault="000945DA" w:rsidP="0009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0945DA" w:rsidRPr="000945DA" w:rsidRDefault="000945DA" w:rsidP="0009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0945DA" w:rsidRPr="000945DA" w:rsidRDefault="000945DA" w:rsidP="0009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945DA" w:rsidRPr="000945DA" w:rsidRDefault="000945DA" w:rsidP="0009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0945DA" w:rsidRPr="000945DA" w:rsidRDefault="000945DA" w:rsidP="0009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0945DA" w:rsidRPr="000945DA" w:rsidRDefault="000945DA" w:rsidP="0009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0945DA" w:rsidRPr="000945DA" w:rsidRDefault="000945DA" w:rsidP="0009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5DA" w:rsidRPr="000945DA" w:rsidRDefault="000945DA" w:rsidP="0009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5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BE6" w:rsidRPr="000945DA" w:rsidRDefault="003E4BE6" w:rsidP="000945DA"/>
    <w:sectPr w:rsidR="003E4BE6" w:rsidRPr="0009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45FD1"/>
    <w:multiLevelType w:val="multilevel"/>
    <w:tmpl w:val="52BE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A2137"/>
    <w:multiLevelType w:val="multilevel"/>
    <w:tmpl w:val="C06EC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71DA6"/>
    <w:multiLevelType w:val="multilevel"/>
    <w:tmpl w:val="240E8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FE4F8A"/>
    <w:multiLevelType w:val="multilevel"/>
    <w:tmpl w:val="7710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65948"/>
    <w:rsid w:val="000945DA"/>
    <w:rsid w:val="003E4BE6"/>
    <w:rsid w:val="00A6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594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45D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1448</Words>
  <Characters>8259</Characters>
  <Application>Microsoft Office Word</Application>
  <DocSecurity>0</DocSecurity>
  <Lines>68</Lines>
  <Paragraphs>19</Paragraphs>
  <ScaleCrop>false</ScaleCrop>
  <Company>Microsoft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2022-09-28T10:25:00Z</dcterms:created>
  <dcterms:modified xsi:type="dcterms:W3CDTF">2022-09-28T10:25:00Z</dcterms:modified>
</cp:coreProperties>
</file>