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 КУРГАНСКАЯ ОБЛАСТЬ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ШУМИХИНСКИЙ МУНИЦИПАЛЬНЫЙ ОКРУГ КУРГАНСКОЙ ОБЛАСТИ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от 18.03.2021 г. № 182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 г. Шумиха</w:t>
      </w:r>
    </w:p>
    <w:p w:rsidR="00690D27" w:rsidRPr="00690D27" w:rsidRDefault="00690D27" w:rsidP="0069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муниципальной программы «Управление муниципальным имуществом и земельными ресурсами Шумихинского муниципального округа Курганской области на 2019-2021 годы»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06.10.2003 года № 131-Ф3 «Об общих принципах организации местного самоуправления в Российской Федерации», Федерального закона от 21.12.2001 года № 178-ФЗ «О приватизации государственного и муниципального имущества», Устава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90D27" w:rsidRPr="00690D27" w:rsidRDefault="00690D27" w:rsidP="004B6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Утвердить муниципальную программу «Управление муниципальным имуществом и земельными ресурсами Шумихинского муниципального округа Курганской области на 2021-2024 годы» согласно приложению к настоящему постановлению.</w:t>
      </w:r>
    </w:p>
    <w:p w:rsidR="00690D27" w:rsidRPr="00690D27" w:rsidRDefault="00690D27" w:rsidP="004B6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Начальнику Отдела строительства и имущества Администрации Шумихинского муниципального округа В.И. Букрееву обеспечить исполнение муниципальной программы «Управление муниципальным имуществом и земельными ресурсами Шумихинского муниципального округа Курганской области на 2021 - 2024 годы».</w:t>
      </w:r>
    </w:p>
    <w:p w:rsidR="00690D27" w:rsidRPr="00690D27" w:rsidRDefault="00690D27" w:rsidP="004B6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Признать утратившим силу постановление Администрации Шумихинского района от 23.11.2018 года № 796 «Об утверждении муниципальной программы «Управление муниципальным имуществом и земельными ресурсами Шумихинского района Курганской области на 2019-2021 годы».</w:t>
      </w:r>
    </w:p>
    <w:p w:rsidR="00690D27" w:rsidRPr="00690D27" w:rsidRDefault="00690D27" w:rsidP="004B6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 и разместить на сайте Администрации Шумихинского муниципального округа Курганской области.</w:t>
      </w:r>
    </w:p>
    <w:p w:rsidR="00690D27" w:rsidRPr="00690D27" w:rsidRDefault="00690D27" w:rsidP="004B6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первого заместителя Г лавы Шумихинского муниципального округа.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     С.И. Максимовских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  от 18.03. 2021 г. № 182        «Об утверждении муниципальной программы «Управление муниципальным имуществом и земельными ресурсами  Шумихинского муниципального округа  Курганской области на 2021-2024 годы»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  программа  Шумихинского муниципального округа 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 Шумихинского муниципального округа Курганской области на 2021-2024 годы»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«Управление муниципальным имуществом и земельными ресурсами Шумихинского района Курганской области на 2021-2024 годы»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6117"/>
      </w:tblGrid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 и земельными ресурсами  Шумихинского муниципального округа Курганской области на 2021-2024 годы»  (далее - Программа)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Исполнитель-координатор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и имущества  Администрация Шумихинского муниципального округа Курганской области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Соисполнитель: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Шумихинского муниципального округа Курганской области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и имущества  Администрации Шумихинского муниципального округа Курганской области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 закон от 06.10.2003 года № 131-ФЗ              «Об общих принципах организации местного самоуправления в Российской Федерации»,        Федеральный закон от 21.12.2001 года № 178-ФЗ «О приватизации государственного и муниципального имущества», федеральный закон от 29.07.1998 г № 135-ФЗ «Об оценочной деятельности в Российской Федерации", Устав Шумихинского муниципального округа Курганской области, иные действующие нормативные правовые акты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управление муниципальным имуществом (движимым и недвижимым) и земельными ресурсами с целью увеличения неналоговых доходов районного бюджета Шумихинского муниципального округа Курганской области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1.Повышение  эффективности использования  муниципального имущества и земельных ресурсов.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2. Улучшение технического состояния муниципального имущества и контроль за его использованием.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3. Увеличение неналоговых доходов от  владения, пользования, распоряжения муниципальным имуществом и земельными ресурсами.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4.Совершенствование системы управления муниципальными учреждениями и  имуществом казны.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5.Осуществление всестороннего контроля за использованием объектов муниципальной собственности с целью повышения эффективности их использования и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привлечения инвестиций.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основных целевых показателей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объектов муниципальной собственности, на которые зарегистрировано право собственности.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2. Количество объектов недвижимости,  переданных в аренду и (или) концессию.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Поступление арендной платы от сдачи имущества, т.ч. земельных участков в аренду.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  реализации Программы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2021 -2024 годы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-претензионно-исковая работа (досудебная) по погащению  задолженности  арендной платы, платы за найм за  имущество и земельные ресурсы;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доходной части бюджета Шумихинского муниципального округа Курганской области за счет поступлений от приватизации муниципального имущества, в том числе  земельных участков и снижение недоимки по арендной плате, найму и других неналоговых доходов;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-своевременное перезаключение договоров аренды;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-ведение реестров договоров аренды и купли-продажи имущества и  земельных участков, создание полной информационной базы о наличии земельных участков, выявление бесхозяйных объектов недвижимости, в том числе земельных участков, вовлечение их в оборот;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инвентаризации, подготовка технической документации для подтверждения права собственности на объекты недвижимости;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частных инвестиций в реконструкцию  муниципального имущества - проведение открытого конкурса на право заключения концессионного соглашения;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контроля за целевым использованием муниципального имущества;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комиссионном обследовании совместно с балансодержателями объектов муниципальной собственности;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планирование вариантов использования объектов недвижимости (продажа, сдача в аренду, концессию, </w:t>
            </w: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в управление, передача в залог, внесение в качестве вклада в уставный капитал создаваемого общества);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-своевременное взимание платы за аренду имущества и земельных участков;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 состава муниципального имущества;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  эффективности владения, пользования  и распоряжения муниципальным имуществом;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-заключение новых договоров аренды и переоформление просроченных договоров аренды;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проведения рыночной оценки стоимости объектов недвижимости и рыночной арендной платы, межевания земельных участков, проведения кадастровых работ на объектах для последующей регистрации прав собственности.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38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612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Общий объем финансирования программы за счет средств бюджета Шумихинского муниципального округа Курганской области на 2021-2024 годы, составляет: 22862 тыс.руб., в т.ч. по годам 2021 – 16500 тыс. руб., 2022 - 16230 тыс.руб., 2023 год - 16230 тыс.руб., 2024 год –  16230 тыс. руб.</w:t>
            </w:r>
          </w:p>
        </w:tc>
      </w:tr>
    </w:tbl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4B60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I. Характеристика проблемы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 Управление муниципальной собственностью и земельными ресурсами является одной из важнейших функций муниципального образования.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 Состав муниципального имущества Шумихинского муниципального округа Курганской области сформировался в результате процессов разграничения государственной собственности РФ на федеральную собственность, государственную собственность субъектов РФ и муниципальную собственность в соответствии с Постановлением Верховного Совета РСФСР от 27.12.1991 N 3020-1, передачи имущества федеральной, государственной (областной) и иных форм собственности в муниципальную собственность Шумихинского муниципального округа, приобретения имущества в муниципальную собственность Шумихинского муниципального округа  в результате заключения сделок, нового строительства и хозяйственной деятельности муниципальных унитарных предприятий.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   Все муниципальное имущество разделено в соответствии с законодательством на муниципальное имущество, закрепленное за муниципальными учреждениями на праве оперативного управления, а также имущество казны.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   На праве оперативного управления муниципальное имущество находится во владении 21  муниципального учреждения.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В целях коммерческого использования муниципального имущества по состоянию на 01.03.2021 года заключено 12 договоров аренды муниципального имущества, в соответствии с которыми в аренду предоставляется неиспользуемое имущество.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 Проводится работа по приватизации объектов, находящихся в муниципальной собственности, которые не связаны с исполнением функций местного самоуправления. Отрицательно на ход приватизации влияют такие  обстоятельства, как  низкий уровень спроса на некоторые приватизируемые объекты муниципального имущества, неудовлетворительное техническое состояние объектов.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 Важнейшим направлением работы с муниципальным имуществом является управление земельными ресурсами и регулирование земельных отношений. Совершенствуется механизм аренды земельных участков, находящихся под объектами муниципальной собственности, путем реализации мероприятий по: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контролю за поступлением платежей от сдачи в аренду земельных участков;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своевременному перезаключению договоров аренды;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своевременному подписанию дополнительных соглашений по вопросам изменения договоров аренды.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 Оформляемые договора соответствуют нормам действующего законодательства. Распоряжение земельными участками осуществляется в следующих направлениях: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- предпродажная подготовка земельных участков, на которых находятся объекты недвижимости муниципальной собственности;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предоставление земельных участков, находящихся в муниципальной собственности, отнесение земельных участков к категориям и перевод их из одной категории в другую;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организация работ по межеванию земельных участков, обеспечение постановки их на государственный кадастровый учет при приватизации муниципального имущества в соответствии с планом приватизации.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 Проводятся мероприятия муниципального контроля по предупреждению, выявлению и пресечению нарушений законодательства по использованию земельных участков и размещения наружной рекламы.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4B60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II. Цели и задачи Программы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    1 .Программа предусматривает достижение следующих целей: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эффективное управление муниципальным имуществом (движимым и недвижимым) и земельными ресурсами с целью увеличения неналоговых доходов районного бюджета;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рост темпов социально-экономического развития  Шумихинского района.</w:t>
      </w:r>
    </w:p>
    <w:p w:rsidR="00690D27" w:rsidRPr="00690D27" w:rsidRDefault="00690D27" w:rsidP="004B60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указанных целей планируется решение следующих задач: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  повышение  эффективности использования  муниципального имущества и земельных ресурсов;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- улучшение технического состояния муниципального имущества и контроль за его использованием;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- увеличение неналоговых доходов от  владения, пользования, распоряжения муниципальным имуществом и земельными ресурсами;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- осуществление муниципального  земельного контроля;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управления муниципальными учреждениями и имуществом казны;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осуществление всестороннего контроля за использованием объектов муниципальной собственности с целью повышения эффективности их использования и привлечения инвестиций.</w:t>
      </w:r>
    </w:p>
    <w:p w:rsidR="00690D27" w:rsidRPr="00690D27" w:rsidRDefault="00690D27" w:rsidP="004B60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будет способствовать: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-претензионно-исковой работе (досудебной) по погащению  задолженности  арендной платы за  имущество и земельные ресурсы;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увеличению доходной части бюджета Шумихинского муниципального округа Курганской области за счет поступлений от приватизации муниципального имущества, в том числе  земельных участков и снижение недоимки по арендной плате;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-своевременному перезаключению договоров аренды;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-ведению реестров договоров аренды и купли-продажи имущества,   земельных участков, созданию полной информационной базы о наличии земельных участков, выявление бесхозяйных объектов недвижимости, в том числе земельных участков, вовлечение их в оборот;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проведению инвентаризации, подготовке технической документации для подтверждения права собственности на объекты недвижимости;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привлечению частных инвестиций в реконструкцию  муниципального имущества - проведению открытого конкурса на право заключения договора аренды, эксплуатации и обслуживания  объектов с последующим предоставлением услуг по водоснабжению и водоотведению, очистке сточных вод населению и организациям на территории города Шумиха;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осуществлению контроля за целевым использованием муниципального имущества;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-участию в комиссионном обследовании совместно с балансодержателями объектов муниципальной собственности;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lastRenderedPageBreak/>
        <w:t>- планированию вариантов использования объектов недвижимости (продажа, сдача в аренду, передача в управление, передача в залог, внесение в качестве вклада в уставный капитал создаваемого общества);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-своевременному взиманию платы за аренду имущества и земельных участков;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обновлению состава муниципального имущества;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повышению  эффективности владения, пользования  и распоряжения муниципальным имуществом;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-заключению новых договоров аренды и переоформлению просроченных договоров аренды;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- предупреждению, выявлению и пресечению нарушений земельного законодательства по использованию земельных участков.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   Цели,  задачи и целевые показатели  приведены в приложении 2 к муниципальной программе.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Ш. Сроки реализации программы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     Реализация муниципальной программы  рассчитана на  четыре финансовых года с 2021 года по 2024 год.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 Досрочное прекращение реализации муниципальной программы возможно в случае ликвидации или реорганизации юридического лица.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4B60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IV. Технико-экономическое обоснование программы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    На основании Федерального закона «Об оценочной деятельности в РФ» от 29.07.1998 г., стандартов оценки, утвержденных Приказом Минэкономразвития России от 20.07.2007г.,  требуется финансовое обеспечение из районного бюджета  в сумме 520,0 тысяч рублей  на оценку рыночной стоимости объектов  муниципальной недвижимости, в том числе и земельных участков и рыночной  арендной платы.      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   Механизм привлечения финансовых средств:</w:t>
      </w:r>
    </w:p>
    <w:p w:rsidR="00690D27" w:rsidRPr="00690D27" w:rsidRDefault="00690D27" w:rsidP="004B60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Ведение реестров договоров аренды и купли-продажи земельных участков, создание полной информационной базы о наличии земельных участков, выявление бесхозяйных объектов недвижимости, в том числе  земельных участках, вовлечение их в оборот;</w:t>
      </w:r>
    </w:p>
    <w:p w:rsidR="00690D27" w:rsidRPr="00690D27" w:rsidRDefault="00690D27" w:rsidP="004B60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Обеспечение своевременного поступления в районный бюджет арендной платы за пользование муниципальным имуществом, в том числе земельными участками за счет укрепления расчетной дисциплины арендаторов;</w:t>
      </w:r>
    </w:p>
    <w:p w:rsidR="00690D27" w:rsidRPr="00690D27" w:rsidRDefault="00690D27" w:rsidP="004B60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Увеличение доходной части районного бюджета за счет поступлений от приватизации муниципального имущества, в том числе земельных участков и снижение недоимки по арендной плате;</w:t>
      </w:r>
    </w:p>
    <w:p w:rsidR="00690D27" w:rsidRPr="00690D27" w:rsidRDefault="00690D27" w:rsidP="004B60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Организация работ по межеванию земельных участков под муниципальными объектами недвижимости.</w:t>
      </w:r>
    </w:p>
    <w:p w:rsidR="00690D27" w:rsidRPr="00690D27" w:rsidRDefault="00690D27" w:rsidP="004B60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V. Финансовое обеспечение программных мероприятий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        Для реализации мероприятий Программы необходимо  финансирование из  бюджета Шумихинского муниципального округа Курганской области  в следующих объемах: 22 862 тыс. руб., в том числе 18 272,0 тыс. руб. на обеспечение деятельности Отдела строительства и имущества  Администрации Шумихинского муниципального округа,  4590 тысяч рублей на оценку рыночной стоимости объектов недвижимости и рыночной арендной платы, процедуру  межевания земельных участков, подготовку технической документации для регистрации прав муниципальной собственности.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 Для реализации мероприятий Программы необходимо вложение инвестиций за счет внебюджетных источников (средств арендаторов) в объекты муниципальной казны, требующих ремонта (восстановления).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4B60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VI. Оценка ожидаемой эффективности реализации Программы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          В результате реализации муниципальной Программы управления муниципальным имуществом и земельными ресурсами муниципального образования  Шумихинского муниципального округа Курганской области в 2021 – 2024 г.г. планируется увеличить  эффективность использования муниципального имущества по всем видам имущества, в том числе земельных ресурсов, минимум на 5% по сравнению с прошлым уровнем, в том числе по направлениям коммерческого использования муниципального имущества.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к постановлению  Администрации Шумихинского  муниципального округа от 18.03.2021 года № 182 «Об утверждении муниципальной программы «Управление муниципальным имуществом  и земельными ресурсами  Шумихинского муниципального округа  Курганской области  на 2021-2024 годы»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Перечень мероприятий по реализации Программы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Предусматриваются следующие мероприятия  для реализации Программы.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470"/>
        <w:gridCol w:w="1800"/>
        <w:gridCol w:w="1800"/>
        <w:gridCol w:w="1800"/>
        <w:gridCol w:w="1800"/>
        <w:gridCol w:w="675"/>
      </w:tblGrid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реализации программы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отдела строительства и имущества  Администрации Шумихинского муниципального округа как ответственного исполнителя муниципальной программы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60600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15150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15150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15150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15150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ведение учета муниципального имущества 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процесса формирования реестра (расширение базы данных)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инвентаризации муниципальных объектов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  муниципальной собственности, в т.ч. леса муниципальные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кадастровых работ по межеванию земельных участков, в т.ч.: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4070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межевание земли под газопроводами в с. Крутая Горка и с. Карачельское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межевание земли – площадки под ТКО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в г. Шумиха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межевание земельных участков  для бесплатного предоставления многодетным семьям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кадастровые работы по межеванию земельных участков под лесами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  механизмов управления, находящихся в муниципальной собственности акций долей акционерных и иных хозяйствующих обществ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ежегодного анализа финансового состояния и экономической эффективности деятельности  муниципальных казенных учреждений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плана приватизации муниципального имущества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        перепрофилированию объектов         имущества, не  предназначенных для осуществления полномочий   района          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</w:t>
            </w: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</w:t>
            </w: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</w:t>
            </w: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</w:t>
            </w: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нормативно- правовой базы управления муниципальным имуществом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мониторинга технического состояния и рационального использования некоммерческого и коммерческого муниципального имущества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на приобретение у застройщика  нового жилья в г. Шумихе и вторичного жилья для детей -  сирот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своевременной госрегистрацией имущественных прав на объекты недвижимости и земельные участки муниципальными учреждениями и предприятиями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муниципального имущества в работоспособном состоянии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65190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16230</w:t>
            </w:r>
          </w:p>
        </w:tc>
        <w:tc>
          <w:tcPr>
            <w:tcW w:w="114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16230</w:t>
            </w:r>
          </w:p>
        </w:tc>
        <w:tc>
          <w:tcPr>
            <w:tcW w:w="142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16230</w:t>
            </w:r>
          </w:p>
        </w:tc>
      </w:tr>
    </w:tbl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Приложение  2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к  муниципальной программе «Управление муниципальным имуществом  и земельными ресурсами Шумихинского муниципального округа  Курганской области  на 2021-2024 годы»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Цели, задачи и целевые показатели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  Шумихинского муниципального округа «Управление муниципальным имуществом и земельными ресурсами Шумихинского муниципального округа  Курганской области на 2021 -2024 годы»       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3994"/>
        <w:gridCol w:w="1200"/>
        <w:gridCol w:w="699"/>
        <w:gridCol w:w="699"/>
        <w:gridCol w:w="120"/>
        <w:gridCol w:w="745"/>
        <w:gridCol w:w="171"/>
        <w:gridCol w:w="721"/>
      </w:tblGrid>
      <w:tr w:rsidR="00690D27" w:rsidRPr="00690D27" w:rsidTr="00690D27">
        <w:trPr>
          <w:tblCellSpacing w:w="15" w:type="dxa"/>
        </w:trPr>
        <w:tc>
          <w:tcPr>
            <w:tcW w:w="660" w:type="dxa"/>
            <w:vMerge w:val="restart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660" w:type="dxa"/>
            <w:vMerge w:val="restart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 и задач, целевых показателей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0" w:type="dxa"/>
            <w:gridSpan w:val="6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2021 план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2022 план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план</w:t>
            </w:r>
          </w:p>
        </w:tc>
        <w:tc>
          <w:tcPr>
            <w:tcW w:w="87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«Эффективное управление муниципальным имуществом (движимым и недвижимым) и земельными ресурсами с целью увеличения неналоговых доходов районного бюджета»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1. Повышение  эффективности использования  муниципального имущества и земельных ресурсов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Претензионно - исковая работа (досудебная) по погашению  задолженности  арендной платы за  имущество и земельные ресурсы, в расчете на единицу кв.м.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доходной части  бюджета Шумихинского муниципального округа Курганской области за счет поступлений от приватизации муниципального имущества, в том числе  земельных участков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2. Улучшение технического состояния муниципального имущества и контроль за его использованием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Ппривлечение частных инвестиций в реконструкцию  муниципального имущества - проведение открытого конкурса на право заключения концессионного соглашения объектов с последующим предоставлением услуг по теплоснабжению населению и организациям на территории Шумихинского муниципального округа Курганской области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745,2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5257,7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3136,0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3. Увеличение неналоговых доходов от  владения, пользования, распоряжения муниципальным имуществом и земельными ресурсами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перезаключение договоров аренды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состава муниципального имущества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4 . Совершенствование системы управления муниципальными учреждениями и унитарными предприятиями, имуществом казны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взимание платы за аренду имущества и земли, концессионной платы</w:t>
            </w:r>
          </w:p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использования, проведение инвентаризаций,  осмотра имущества, отчетность балансодержателей о использования имущества по назначению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90" w:type="dxa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690D27" w:rsidRPr="00690D27" w:rsidRDefault="00690D27" w:rsidP="00690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90D27" w:rsidRPr="00690D27" w:rsidTr="00690D27">
        <w:trPr>
          <w:tblCellSpacing w:w="15" w:type="dxa"/>
        </w:trPr>
        <w:tc>
          <w:tcPr>
            <w:tcW w:w="900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690D27" w:rsidRPr="00690D27" w:rsidRDefault="00690D27" w:rsidP="0069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D27" w:rsidRPr="00690D27" w:rsidRDefault="00690D27" w:rsidP="00690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D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0C1" w:rsidRPr="00690D27" w:rsidRDefault="004B60C1" w:rsidP="00690D27"/>
    <w:sectPr w:rsidR="004B60C1" w:rsidRPr="0069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0E78"/>
    <w:multiLevelType w:val="multilevel"/>
    <w:tmpl w:val="846A7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33FE4"/>
    <w:multiLevelType w:val="multilevel"/>
    <w:tmpl w:val="A334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6361E"/>
    <w:multiLevelType w:val="multilevel"/>
    <w:tmpl w:val="C67A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C79E4"/>
    <w:multiLevelType w:val="multilevel"/>
    <w:tmpl w:val="03E6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02AD1"/>
    <w:multiLevelType w:val="multilevel"/>
    <w:tmpl w:val="AFF4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C53D8"/>
    <w:multiLevelType w:val="multilevel"/>
    <w:tmpl w:val="896A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0423A"/>
    <w:multiLevelType w:val="multilevel"/>
    <w:tmpl w:val="F3CC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F0C8A"/>
    <w:multiLevelType w:val="multilevel"/>
    <w:tmpl w:val="70889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9E7661"/>
    <w:rsid w:val="000F11CB"/>
    <w:rsid w:val="001A6C47"/>
    <w:rsid w:val="002934BE"/>
    <w:rsid w:val="003D5441"/>
    <w:rsid w:val="00441BA6"/>
    <w:rsid w:val="004B60C1"/>
    <w:rsid w:val="00690D27"/>
    <w:rsid w:val="009E7661"/>
    <w:rsid w:val="00AE0D48"/>
    <w:rsid w:val="00EC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3528</Words>
  <Characters>20112</Characters>
  <Application>Microsoft Office Word</Application>
  <DocSecurity>0</DocSecurity>
  <Lines>167</Lines>
  <Paragraphs>47</Paragraphs>
  <ScaleCrop>false</ScaleCrop>
  <Company>Microsoft</Company>
  <LinksUpToDate>false</LinksUpToDate>
  <CharactersWithSpaces>23593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2022-09-28T10:52:00Z</dcterms:created>
  <dcterms:modified xsi:type="dcterms:W3CDTF">2022-09-28T10:52:00Z</dcterms:modified>
</cp:coreProperties>
</file>