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от 15.01.2021 г.  № 13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района от 01.11.2016 г. № 545 «О муниципальной программе Шумихинского района «Развитие муниципальной службы в Шумихинском районе» на 2017-2022 годы»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решением Думы Шумихинского муниципального округа Курганской области от 23.10.2020 года № 7 «О правопреемстве органов местного самоуправления Шумихинского муниципального округа Курганской области»,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65948" w:rsidRPr="00A65948" w:rsidRDefault="00A65948" w:rsidP="00A65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района от 01.11.2016 г. № 545 «О муниципальной программе Шумихинского района «Развитие муниципальной службы в Шумихинском районе» на 2017-2022 годы» следующие изменения: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lastRenderedPageBreak/>
        <w:t>1.1. Строку Паспорта муниципальной программы Шумихинского района «Развитие муниципальной службы в Шумихинском районе» на 2017-2022 годы» изложить в следующей редакции: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4730"/>
      </w:tblGrid>
      <w:tr w:rsidR="00A65948" w:rsidRPr="00A65948" w:rsidTr="00A6594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478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за счет средств районного бюджета составляет 1944,4995 тысяч рублей, в том числе по годам: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332,4215 тысяч рублей;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221,6 тысяч рублей;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338,212 тысяч рублей;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368,666 тысяч рублей;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341,8 тысяч рублей;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341,8 тысяч рублей.</w:t>
            </w:r>
          </w:p>
        </w:tc>
      </w:tr>
    </w:tbl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»;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1.2. Раздел VII «Информация по ресурсному обеспечению муниципальной программы» изложить в следующей редакции: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«Раздел VII. Информация по ресурсному обеспечению муниципальной  программы.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 xml:space="preserve">Источник финансирования программы – средства районного бюджета. Объемы финансирования являются прогнозными, уточняются, исходя из возможностей районного бюджета, и утверждаются решением </w:t>
      </w:r>
      <w:proofErr w:type="spellStart"/>
      <w:r w:rsidRPr="00A65948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A65948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 районном бюджете на очередной финансовый год и плановый период. Объем финансирования муниципальной программы за счет средств районного бюджета 1944, 4995 тыс</w:t>
      </w:r>
      <w:proofErr w:type="gramStart"/>
      <w:r w:rsidRPr="00A6594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65948">
        <w:rPr>
          <w:rFonts w:ascii="Times New Roman" w:eastAsia="Times New Roman" w:hAnsi="Times New Roman" w:cs="Times New Roman"/>
          <w:sz w:val="24"/>
          <w:szCs w:val="24"/>
        </w:rPr>
        <w:t>ублей, в том числе по годам: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2017 год – 332,4215 тысяч рублей;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2018 год – 221,6 тысяч рублей;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2019 год – 338,212 тысяч рублей;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2020 год – 368,666 тысяч рублей;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2021 год – 341,8 тысяч рублей;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2022 год – 341,8 тысяч рублей, в том числе: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88"/>
        <w:gridCol w:w="960"/>
        <w:gridCol w:w="886"/>
        <w:gridCol w:w="871"/>
        <w:gridCol w:w="871"/>
        <w:gridCol w:w="692"/>
        <w:gridCol w:w="692"/>
        <w:gridCol w:w="1095"/>
      </w:tblGrid>
      <w:tr w:rsidR="00A65948" w:rsidRPr="00A65948" w:rsidTr="00A65948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5" w:type="dxa"/>
            <w:gridSpan w:val="7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тысяч рублей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5948" w:rsidRPr="00A65948" w:rsidRDefault="00A65948" w:rsidP="00A6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5948" w:rsidRPr="00A65948" w:rsidRDefault="00A65948" w:rsidP="00A6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квалификации, профессиональной переподготовки муниципальных служащих в Шумихинском районе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98,0215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340,4215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по старости (инвалидности) лицам, замещавшим выборные должности органов местного самоуправления и муниципальные должности в Шумихинском районе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213,177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330,112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1337,077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осуществлению деятельности ассоциации «Совет муниципальных образований Курганской области»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38,035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37,554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240,135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служащий»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948" w:rsidRPr="00A65948" w:rsidTr="00A65948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332,4215</w:t>
            </w:r>
          </w:p>
        </w:tc>
        <w:tc>
          <w:tcPr>
            <w:tcW w:w="990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338,212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368,666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70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5" w:type="dxa"/>
            <w:vAlign w:val="center"/>
            <w:hideMark/>
          </w:tcPr>
          <w:p w:rsidR="00A65948" w:rsidRPr="00A65948" w:rsidRDefault="00A65948" w:rsidP="00A65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48">
              <w:rPr>
                <w:rFonts w:ascii="Times New Roman" w:eastAsia="Times New Roman" w:hAnsi="Times New Roman" w:cs="Times New Roman"/>
                <w:sz w:val="24"/>
                <w:szCs w:val="24"/>
              </w:rPr>
              <w:t>1917,6335</w:t>
            </w:r>
          </w:p>
        </w:tc>
      </w:tr>
    </w:tbl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».</w:t>
      </w:r>
    </w:p>
    <w:p w:rsidR="00A65948" w:rsidRPr="00A65948" w:rsidRDefault="00A65948" w:rsidP="00A65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9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6594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 </w:t>
      </w:r>
      <w:proofErr w:type="spellStart"/>
      <w:r w:rsidRPr="00A65948">
        <w:rPr>
          <w:rFonts w:ascii="Times New Roman" w:eastAsia="Times New Roman" w:hAnsi="Times New Roman" w:cs="Times New Roman"/>
          <w:sz w:val="24"/>
          <w:szCs w:val="24"/>
        </w:rPr>
        <w:t>Дюрягину</w:t>
      </w:r>
      <w:proofErr w:type="spellEnd"/>
      <w:r w:rsidRPr="00A65948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Глава 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района                                                                         С.И. </w:t>
      </w:r>
      <w:proofErr w:type="spellStart"/>
      <w:r w:rsidRPr="00A6594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948" w:rsidRPr="00A65948" w:rsidRDefault="00A65948" w:rsidP="00A65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3666" w:rsidRDefault="00CE3666"/>
    <w:sectPr w:rsidR="00CE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137"/>
    <w:multiLevelType w:val="multilevel"/>
    <w:tmpl w:val="C06E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E4F8A"/>
    <w:multiLevelType w:val="multilevel"/>
    <w:tmpl w:val="7710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5948"/>
    <w:rsid w:val="00A65948"/>
    <w:rsid w:val="00CE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2022-09-28T10:25:00Z</dcterms:created>
  <dcterms:modified xsi:type="dcterms:W3CDTF">2022-09-28T10:25:00Z</dcterms:modified>
</cp:coreProperties>
</file>