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6E" w:rsidRPr="00AD536E" w:rsidRDefault="00AD536E" w:rsidP="00AD536E">
      <w:pPr>
        <w:spacing w:before="100" w:beforeAutospacing="1" w:after="100" w:afterAutospacing="1" w:line="240" w:lineRule="auto"/>
        <w:jc w:val="center"/>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КУРГАНСКАЯ ОБЛАСТЬ</w:t>
      </w:r>
    </w:p>
    <w:p w:rsidR="00AD536E" w:rsidRPr="00AD536E" w:rsidRDefault="00AD536E" w:rsidP="00AD536E">
      <w:pPr>
        <w:spacing w:before="100" w:beforeAutospacing="1" w:after="100" w:afterAutospacing="1" w:line="240" w:lineRule="auto"/>
        <w:jc w:val="center"/>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jc w:val="center"/>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ШУМИХИНСКИЙ МУНИЦИПАЛЬНЫЙ ОКРУГ КУРГАНСКОЙ ОБЛАСТИ</w:t>
      </w:r>
    </w:p>
    <w:p w:rsidR="00AD536E" w:rsidRPr="00AD536E" w:rsidRDefault="00AD536E" w:rsidP="00AD536E">
      <w:pPr>
        <w:spacing w:before="100" w:beforeAutospacing="1" w:after="100" w:afterAutospacing="1" w:line="240" w:lineRule="auto"/>
        <w:jc w:val="center"/>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 </w:t>
      </w:r>
    </w:p>
    <w:p w:rsidR="00AD536E" w:rsidRPr="00AD536E" w:rsidRDefault="00AD536E" w:rsidP="00AD536E">
      <w:pPr>
        <w:spacing w:before="100" w:beforeAutospacing="1" w:after="100" w:afterAutospacing="1" w:line="240" w:lineRule="auto"/>
        <w:jc w:val="center"/>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AD536E" w:rsidRPr="00AD536E" w:rsidRDefault="00AD536E" w:rsidP="00AD536E">
      <w:pPr>
        <w:spacing w:before="100" w:beforeAutospacing="1" w:after="100" w:afterAutospacing="1" w:line="240" w:lineRule="auto"/>
        <w:jc w:val="center"/>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 </w:t>
      </w:r>
    </w:p>
    <w:p w:rsidR="00AD536E" w:rsidRPr="00AD536E" w:rsidRDefault="00AD536E" w:rsidP="00AD536E">
      <w:pPr>
        <w:spacing w:before="100" w:beforeAutospacing="1" w:after="100" w:afterAutospacing="1" w:line="240" w:lineRule="auto"/>
        <w:jc w:val="center"/>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ПОСТАНОВЛЕНИЕ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от 10.12.2021 г. № 1251</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г. Шумиха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jc w:val="center"/>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5" w:history="1">
        <w:r w:rsidRPr="00AD536E">
          <w:rPr>
            <w:rFonts w:ascii="Times New Roman" w:eastAsia="Times New Roman" w:hAnsi="Times New Roman" w:cs="Times New Roman"/>
            <w:color w:val="0000FF"/>
            <w:sz w:val="24"/>
            <w:szCs w:val="24"/>
            <w:u w:val="single"/>
          </w:rPr>
          <w:t>№</w:t>
        </w:r>
      </w:hyperlink>
      <w:r w:rsidRPr="00AD536E">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6" w:history="1">
        <w:r w:rsidRPr="00AD536E">
          <w:rPr>
            <w:rFonts w:ascii="Times New Roman" w:eastAsia="Times New Roman" w:hAnsi="Times New Roman" w:cs="Times New Roman"/>
            <w:color w:val="0000FF"/>
            <w:sz w:val="24"/>
            <w:szCs w:val="24"/>
            <w:u w:val="single"/>
          </w:rPr>
          <w:t>№</w:t>
        </w:r>
      </w:hyperlink>
      <w:r w:rsidRPr="00AD536E">
        <w:rPr>
          <w:rFonts w:ascii="Times New Roman" w:eastAsia="Times New Roman" w:hAnsi="Times New Roman" w:cs="Times New Roman"/>
          <w:sz w:val="24"/>
          <w:szCs w:val="24"/>
        </w:rPr>
        <w:t> 210-ФЗ  «Об организации предоставления государственных и муниципальных услуг», Уставом Шумихинского муниципального округа Курганской области, постановлением Администрации Шумихинского муниципального округа Курганской области от 12.02.2021 года № 84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ПОСТАНОВЛЯЕТ:           </w:t>
      </w:r>
    </w:p>
    <w:p w:rsidR="00AD536E" w:rsidRPr="00AD536E" w:rsidRDefault="00AD536E" w:rsidP="00B828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 xml:space="preserve">Утвердить Административный </w:t>
      </w:r>
      <w:hyperlink r:id="rId7" w:history="1">
        <w:r w:rsidRPr="00AD536E">
          <w:rPr>
            <w:rFonts w:ascii="Times New Roman" w:eastAsia="Times New Roman" w:hAnsi="Times New Roman" w:cs="Times New Roman"/>
            <w:color w:val="0000FF"/>
            <w:sz w:val="24"/>
            <w:szCs w:val="24"/>
            <w:u w:val="single"/>
          </w:rPr>
          <w:t>регламент</w:t>
        </w:r>
      </w:hyperlink>
      <w:r w:rsidRPr="00AD536E">
        <w:rPr>
          <w:rFonts w:ascii="Times New Roman" w:eastAsia="Times New Roman" w:hAnsi="Times New Roman" w:cs="Times New Roman"/>
          <w:sz w:val="24"/>
          <w:szCs w:val="24"/>
        </w:rPr>
        <w:t xml:space="preserve"> предоставления Администрацией Шумихинского муниципального округа Курганской области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 согласно приложению к настоящему постановлению.</w:t>
      </w:r>
    </w:p>
    <w:p w:rsidR="00AD536E" w:rsidRPr="00AD536E" w:rsidRDefault="00AD536E" w:rsidP="00B828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Опубликовать (обнародовать) настоящее постановление в информационном бюллетене «Официальный вестник Администрации Шумихинского муниципального округа».</w:t>
      </w:r>
    </w:p>
    <w:p w:rsidR="00AD536E" w:rsidRPr="00AD536E" w:rsidRDefault="00AD536E" w:rsidP="00B828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Контроль за исполнением настоящего постановления оставляю за собой.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Глава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Шумихинского муниципального округа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Курганской области                                                                                        С.И. Максимовских</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i/>
          <w:iCs/>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i/>
          <w:iCs/>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Приложение к постановлению</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Администрации Шумихинского муниципального округа Курганской области от 10.12.2021г. №1251 «Об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Административный регламент</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 xml:space="preserve">предоставления Администрацией Шумихинского муниципального округа Курганской области муниципальной </w:t>
      </w:r>
      <w:r w:rsidRPr="00AD536E">
        <w:rPr>
          <w:rFonts w:ascii="Times New Roman" w:eastAsia="Times New Roman" w:hAnsi="Times New Roman" w:cs="Times New Roman"/>
          <w:b/>
          <w:bCs/>
          <w:kern w:val="36"/>
          <w:sz w:val="48"/>
          <w:szCs w:val="48"/>
        </w:rPr>
        <w:lastRenderedPageBreak/>
        <w:t>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Раздел I. Общие положения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1. Предмет регулирования регламента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Настоящий Административный регламент предоставления Администрацией Шумихинского муниципального округа Курганской области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 (далее - Регламент) - нормативный правовой акт Администрации Шумихинского муниципального округа Курганской области, устанавливающий сроки и последовательность административных процедур (действий) Администрации Шумихинского муниципального округа Курганской области, осуществляемых по запросу региональной спортивной федерации (далее - заявитель) в пределах установленных нормативными правовыми актами Российской Федерации и Курганской области полномочий в соответствии с требованиями Федерального закона от 4 декабря 2007 года № 329-ФЗ «О физической культуре и спорте в Российской Федерации» (далее - Федеральный закон «О физической культуре и спорте в Российской Федерации»),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xml:space="preserve">Регламент устанавливает порядок взаимодействия между структурными подразделениями Администрации Шумихинского муниципального округа Курганской области, ее должностными лицами, взаимодействия Администрации Шумихинского муниципального округа Курганской области с заявителями, органами государственной власти и органами местного самоуправления, учреждениями и организациями при предоставлении муниципальной услуги по присвоению квалификационной категории спортивного судьи </w:t>
      </w:r>
      <w:r w:rsidRPr="00AD536E">
        <w:rPr>
          <w:rFonts w:ascii="Times New Roman" w:eastAsia="Times New Roman" w:hAnsi="Times New Roman" w:cs="Times New Roman"/>
          <w:sz w:val="24"/>
          <w:szCs w:val="24"/>
        </w:rPr>
        <w:lastRenderedPageBreak/>
        <w:t>«спортивный судья второй категории», «спортивный судья третьей категории» (за  исключением военно-прикладных и служебно-прикладных видов спорта) Администрацией Шумихинского муниципального округа Курганской области.</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2. Круг заявителей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Заявителями на получение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 Администрацией Шумихинского муниципального округа Курганской области (далее – муниципальная услуга) являются региональные спортивные федерации.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3. Требования к порядку информирования о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Администрация Шумихинского муниципального округа Курганской области находится по адресу: 641100, улица Кирова, дом 12, город Шумиха, Шумихинского района, Курганской области.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График работы Администрации Шумихинского муниципального округа Курганской области: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ежедневно с 8 до 17 часов (кроме выходных и праздничных дней),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в предпраздничные дни – с 8 до 16 часов,</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перерыв с 12 до 13 часов.</w:t>
      </w:r>
    </w:p>
    <w:p w:rsidR="00AD536E" w:rsidRPr="00AD536E" w:rsidRDefault="00AD536E" w:rsidP="00B828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Информация по вопросам предоставления муниципальной услуги может быть получена: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xml:space="preserve">- в информационно-телекоммуникационной сети Интернет (далее – сеть Интернет) на официальном сайте Администрации Шумихинского муниципального округа Курганской области (далее – официальный сайт) </w:t>
      </w:r>
      <w:r w:rsidRPr="00AD536E">
        <w:rPr>
          <w:rFonts w:ascii="Times New Roman" w:eastAsia="Times New Roman" w:hAnsi="Times New Roman" w:cs="Times New Roman"/>
          <w:i/>
          <w:iCs/>
          <w:sz w:val="24"/>
          <w:szCs w:val="24"/>
        </w:rPr>
        <w:t>(</w:t>
      </w:r>
      <w:r w:rsidRPr="00AD536E">
        <w:rPr>
          <w:rFonts w:ascii="Times New Roman" w:eastAsia="Times New Roman" w:hAnsi="Times New Roman" w:cs="Times New Roman"/>
          <w:sz w:val="24"/>
          <w:szCs w:val="24"/>
        </w:rPr>
        <w:t>www.45шумиха.рф);</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в Администрации Шумихинского муниципального округа Курганской области на информационных стендах, а также при помощи средств телефонной связи 8(35245)2-13-31, электронной почты 45t02302@kurganobl.ru, при устном или письменном обращении;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 в федеральной государственной информационной системе «Единый портал государственных и муниципальных услуг (функций)» (далее – Портал) (www</w:t>
      </w:r>
      <w:hyperlink r:id="rId8" w:history="1">
        <w:r w:rsidRPr="00AD536E">
          <w:rPr>
            <w:rFonts w:ascii="Times New Roman" w:eastAsia="Times New Roman" w:hAnsi="Times New Roman" w:cs="Times New Roman"/>
            <w:color w:val="0000FF"/>
            <w:sz w:val="24"/>
            <w:szCs w:val="24"/>
            <w:u w:val="single"/>
          </w:rPr>
          <w:t>.</w:t>
        </w:r>
      </w:hyperlink>
      <w:r w:rsidRPr="00AD536E">
        <w:rPr>
          <w:rFonts w:ascii="Times New Roman" w:eastAsia="Times New Roman" w:hAnsi="Times New Roman" w:cs="Times New Roman"/>
          <w:sz w:val="24"/>
          <w:szCs w:val="24"/>
        </w:rPr>
        <w:t>gosuslugi</w:t>
      </w:r>
      <w:hyperlink r:id="rId9" w:history="1">
        <w:r w:rsidRPr="00AD536E">
          <w:rPr>
            <w:rFonts w:ascii="Times New Roman" w:eastAsia="Times New Roman" w:hAnsi="Times New Roman" w:cs="Times New Roman"/>
            <w:color w:val="0000FF"/>
            <w:sz w:val="24"/>
            <w:szCs w:val="24"/>
            <w:u w:val="single"/>
          </w:rPr>
          <w:t>.</w:t>
        </w:r>
      </w:hyperlink>
      <w:hyperlink r:id="rId10" w:history="1">
        <w:r w:rsidRPr="00AD536E">
          <w:rPr>
            <w:rFonts w:ascii="Times New Roman" w:eastAsia="Times New Roman" w:hAnsi="Times New Roman" w:cs="Times New Roman"/>
            <w:color w:val="0000FF"/>
            <w:sz w:val="24"/>
            <w:szCs w:val="24"/>
            <w:u w:val="single"/>
          </w:rPr>
          <w:t>ru</w:t>
        </w:r>
      </w:hyperlink>
      <w:r w:rsidRPr="00AD536E">
        <w:rPr>
          <w:rFonts w:ascii="Times New Roman" w:eastAsia="Times New Roman" w:hAnsi="Times New Roman" w:cs="Times New Roman"/>
          <w:sz w:val="24"/>
          <w:szCs w:val="24"/>
        </w:rPr>
        <w:t>);</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 Курганская область, г. Курган, ул. Куйбышева, д.144, стр. 41, тел.: 8 (3522) 44-35-50;</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отдел ГБУ МФЦ): по телефону 8(35245) 2-05-91 или при обращении лично по адресу: г. Шумиха, бульвар 50 лет Октября, д.6.</w:t>
      </w:r>
    </w:p>
    <w:p w:rsidR="00AD536E" w:rsidRPr="00AD536E" w:rsidRDefault="00AD536E" w:rsidP="00B8285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Получение информации заявителем по вопросам предоставления муниципальной услуги может быть осуществлено:</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при непосредственном обращении заявителя в Администрацию Шумихинского муниципального округа Курганской области;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при обращении заявителя в Администрацию Шумихинского муниципального округа Курганской области по электронной почте;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при обращении заявителя в Администрацию Шумихинского муниципального округа Курганской области по телефонной связи.</w:t>
      </w:r>
    </w:p>
    <w:p w:rsidR="00AD536E" w:rsidRPr="00AD536E" w:rsidRDefault="00AD536E" w:rsidP="00B828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 информировании о порядке предоставления муниципальной услуги по телефону должностное лицо Администрации Шумихинского муниципального округа Курганской области, приняв вызов по телефону, должно представиться: назвать фамилию, имя, отчество, должность.</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обязано сообщить график приема граждан, точный почтовый адрес Администрации Шумихинского муниципального округа Курганской области, способ проезда к ней, а при необходимости - требования к письменному обращению.</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Звонки по вопросу информирования о порядке предоставления муниципальной услуги принимаются в соответствии с графиком работы Администрации Шумихинского муниципального округа Курганской области.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 невозможности ответить на поставленные вопросы телефонный звонок должен быть переадресован (переведен) на другое должностное лицо Администрации Шумихинского муниципального округа Курганской области либо обратившемуся гражданину должен быть сообщен номер телефона, по которому можно получить необходимую информацию.</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Разговор по телефону не должен продолжаться более 10 минут.</w:t>
      </w:r>
    </w:p>
    <w:p w:rsidR="00AD536E" w:rsidRPr="00AD536E" w:rsidRDefault="00AD536E" w:rsidP="00B828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 информационном стенде, размещенном в месте предоставления муниципальной услуги, на официальном сайте, на Портале размещается информация, необходимая для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Административный регламент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 почтовый адрес Администрации Шумихинского муниципального округа Курганской области, телефон, адрес электронной почты, адрес официального сайта Администрации Шумихинского муниципального округа Курганской области района;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перечень документов, необходимых для получения муниципальной услуги, форма и образцы заполнения заявления о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досудебный (внесудебный) порядок обжалования решений и действий (бездействия) Администрации Шумихинского муниципального округа Курганской области, ее должностных лиц;</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блок-схема предоставления муниципальной услуги, места (операционные залы, кабинеты)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информация о месте нахождения и графике работы ГБУ «МФЦ», отдела ГБУ «МФЦ»;</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информация о возможности получения информации о предоставлении муниципальной услуги, а также о возможности получения муниципальной услуги посредством Портала, электронный адрес Портала.</w:t>
      </w:r>
    </w:p>
    <w:p w:rsidR="00AD536E" w:rsidRPr="00AD536E" w:rsidRDefault="00AD536E" w:rsidP="00B8285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Размещение информации о порядке предоставления муниципальной услуги в отделе ГБУ МФЦ  осуществляется на основании соглашения о взаимодействии, заключенного между ГБУ МФЦ и Администрацией Шумихинского муниципального округа Курганской области, с учетом требований к информированию, установленных Административным регламентом.</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Раздел II. Стандарт предоставления муниципальной услуги</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4. Наименование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Наименование муниципальной услуги: присвоение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lastRenderedPageBreak/>
        <w:t>Глава 5. Наименование органа местного самоуправления, предоставляющего муниципальную услугу</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Муниципальная услуга предоставляется Администрацией Шумихинского муниципального округа Курганской области (далее - Администрация).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Выполнение административных процедур в рамках предоставления муниципальной услуги осуществляется сектором по делам молодежи, физической культуры и спорта.</w:t>
      </w:r>
    </w:p>
    <w:p w:rsidR="00AD536E" w:rsidRPr="00AD536E" w:rsidRDefault="00AD536E" w:rsidP="00B8285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6. Результат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Результатом предоставления муниципальной услуги является: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присвоение квалификационной категории спортивного судьи;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отказ в присвоении квалификационной категории спортивного судьи.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7. Срок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Общий срок предоставления муниципальной услуги составляет 60 календарных дней со дня регистрации представления на присвоение квалификационной категории спортивного судьи в Администрации.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lastRenderedPageBreak/>
        <w:t>Глава 8. Перечень нормативных правовых актов, регулирующих отношения, возникающие в связи с предоставлением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Предоставление Администрацией муниципальной услуги осуществляется в соответствии со следующими нормативными правовыми актами: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Конституцией Российской Федерации («Российская газета» от 25 декабря 1993 года № 237);</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xml:space="preserve">- Федеральным </w:t>
      </w:r>
      <w:hyperlink r:id="rId11" w:history="1">
        <w:r w:rsidRPr="00AD536E">
          <w:rPr>
            <w:rFonts w:ascii="Times New Roman" w:eastAsia="Times New Roman" w:hAnsi="Times New Roman" w:cs="Times New Roman"/>
            <w:color w:val="0000FF"/>
            <w:sz w:val="24"/>
            <w:szCs w:val="24"/>
            <w:u w:val="single"/>
          </w:rPr>
          <w:t>закон</w:t>
        </w:r>
      </w:hyperlink>
      <w:r w:rsidRPr="00AD536E">
        <w:rPr>
          <w:rFonts w:ascii="Times New Roman" w:eastAsia="Times New Roman" w:hAnsi="Times New Roman" w:cs="Times New Roman"/>
          <w:sz w:val="24"/>
          <w:szCs w:val="24"/>
        </w:rPr>
        <w:t>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Федеральным законом от 4 декабря 2007 года № 329-ФЗ «О физической культуре и спорте в Российской Федерации» («Российская газета» от 8 декабря 2007 года № 276);</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Федеральным законом от 27 июля 2006 года № 152-ФЗ «О персональных данных» («Российская газета» от 29 июля 2006 года № 165);</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приказом Министерства спорта Российской Федерации от 28 февраля 2017 года № 134 «Об утверждении положения о спортивных судьях» (официальный Интернет-портал правовой информации www.pravo.gov.ru, 2 июня 2017 года, № 0001201706020003);</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Законом Курганской области от 10 ноября 2008 года № 405 «О физической культуре и спорте в Курганской области» («Новый мир» - документы» от 18 ноября 2008 года № 84);</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Уставом Шумихинского муниципального округа Курганской области;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постановление Администрации Шумихинского муниципального округа Курганской области от 12.02.2021 года № 84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 xml:space="preserve">Глава 9. Исчерпывающий перечень документов, необходимых в соответствии с </w:t>
      </w:r>
      <w:r w:rsidRPr="00AD536E">
        <w:rPr>
          <w:rFonts w:ascii="Times New Roman" w:eastAsia="Times New Roman" w:hAnsi="Times New Roman" w:cs="Times New Roman"/>
          <w:b/>
          <w:bCs/>
          <w:kern w:val="36"/>
          <w:sz w:val="48"/>
          <w:szCs w:val="48"/>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Для предоставления муниципальной услуги заявителем в Администрацию предоставляется следующий пакет документов:</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1) заявление о присвоении квалификационной категории по форме согласно приложению 1 к настоящему Регламенту;</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2) представление региональной спортивной федерации на присвоение квалификационной категории спортивного судьи, заверенное печатью (при наличии) и подписью руководителя региональной спортивной федерации (далее – представление) (по форме согласно приложению № 1 к Положению о спортивных судьях, утвержденному приказом Министерства спорта Российской Федерации от 28 февраля 2017 года № 134, далее - Положение о спортивных судьях);</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3) заверенная печатью (при наличии) и подписью руководителя региональной спортивной федерации копия карточки учета судейской деятельности кандидата на присвоение квалификационной категории спортивного судьи (по форме согласно приложению № 2 к Положению о спортивных судьях) (далее - Карточка учета), содержащая сведения о выполнении квалификационных требований к кандидатам на присвоение квалификационных категорий спортивных судей (далее - Квалификационные требования);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4)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5) копия удостоверения «мастер спорта России международного класса» или «мастер спорта России» - для кандидатов, присвоение квалификационной категории которым осуществляется в соответствии с абзацем третьим пункта 25 Положения о спортивных судьях;</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6) 2 фотографии размером 3 x 4 см.</w:t>
      </w:r>
    </w:p>
    <w:p w:rsidR="00AD536E" w:rsidRPr="00AD536E" w:rsidRDefault="00AD536E" w:rsidP="00B8285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Указанные в пункте 15 настоящего Регламента документы представляются заявителем непосредственно в Администрацию, направляются в ее адрес почтовым отправлением или посредством сети Интернет, в том числе через Портал, или через ГБУ МФЦ, отдел ГБУ МФЦ и регистрируются в Администрации в день их получения.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 предоставлении муниципальной услуги оказание услуг, необходимых и обязательных для предоставления муниципальной услуги, не осуществляется.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статьей 7 Федерального закона № 210-ФЗ «Об организации предоставления государственных и муниципальных услуг», дополнительно предоставляет документы, подтверждающие наличие согласия указанных лиц на обработку персональных данных, а также полномочия заявителя действовать от имени указанных лиц при передаче их персональных данных, по рекомендуемой форме согласно приложению 2 к настоящему Регламенту.</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органах, участвующих в предоставлении муниципальной услуги, и которые заявитель вправе предоставить, а так же способы их получения заявителями, в том числе в электронной форме, порядок их представления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органах, участвующих в предоставлении муниципальной услуги, и которые заявитель вправе предоставить, отсутствуют.</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11. Указание на запрет требования от заявителя предоставления документов, информации, осуществления действий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Администрация не вправе требовать от заявителя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Администрация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муниципальными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12. Исчерпывающий перечень оснований для отказа в приеме документов, необходимых для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не имеется.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lastRenderedPageBreak/>
        <w:t>Глава 13. Исчерпывающий перечень оснований для приостановления или отказа в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и Курганской области не предусмотрено.</w:t>
      </w:r>
    </w:p>
    <w:p w:rsidR="00AD536E" w:rsidRPr="00AD536E" w:rsidRDefault="00AD536E" w:rsidP="00B828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Основаниями для отказа в предоставлении муниципальной услуги являются следующие факты:</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1) заявитель не относится к числу получателей муниципальной услуги, указанных в пункте 2 настоящего Регламента;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2) квалификационные требования по указанному заявителем виду спорта не утверждены Министерством спорта Российской Федерации;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3) при проведении проверки документов, представленных заявителем, установлено, что:</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кандидат не соответствует квалификационным требованиям по виду спорта, утвержденным Министерством спорта Российской Федерации;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кандидат не является гражданином Российской Федерации;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заявителем нарушен четырехмесячный срок для подачи документов и представления;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4) текст заявления и документов не поддается прочтению;</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5) документы оформлены не в соответствии с требованиями пункта 15 настоящего Регламента;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6) в заявлении содержатся нецензурные или оскорбительные выражения, угрозы жизни, здоровью и имуществу муниципального служащего, и членов его семьи;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7) заявителем не представлены или представлен не полный пакет документов, указанных в пункте 15 настоящего Регламента.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 xml:space="preserve">Глава 14. Перечень услуг, которые являются необходимыми и обязательными для предоставления муниципальной </w:t>
      </w:r>
      <w:r w:rsidRPr="00AD536E">
        <w:rPr>
          <w:rFonts w:ascii="Times New Roman" w:eastAsia="Times New Roman" w:hAnsi="Times New Roman" w:cs="Times New Roman"/>
          <w:b/>
          <w:bCs/>
          <w:kern w:val="36"/>
          <w:sz w:val="48"/>
          <w:szCs w:val="48"/>
        </w:rPr>
        <w:lastRenderedPageBreak/>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 предоставлении муниципальной услуги оказание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15. Порядок, размер и основания взимания государственной пошлины или иной платы за предоставление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Предоставление муниципальной услуги для заявителя является бесплатным.</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не взимается.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Максимальный срок ожидания в очереди на прием к специалисту, ответственному за предоставление муниципальной услуги, при подаче документов, а также для получения консультации и при получении результата предоставления муниципальной услуги не должен превышать пятнадцать минут.</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Регистрация заявления о предоставлении муниципальной услуги, в том числе поданного в электронной форме, осуществляется ведущим специалистом сектора по делам молодежи, физической культуры и спорта Администрации (указать должность, структурное подразделение, например, отдел делопроизводства, организационной и кадровой работы, иное подразделение, ответственное за прием и регистрацию документов), в должностные обязанности которого в соответствии с должностной инструкцией входит прием и регистрация документов (далее – должностное лицо, ответственное за делопроизводство), в журнале входящих документов.</w:t>
      </w:r>
    </w:p>
    <w:p w:rsidR="00AD536E" w:rsidRPr="00AD536E" w:rsidRDefault="00AD536E" w:rsidP="00B828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15 минут с момента обращения заявителя.</w:t>
      </w:r>
    </w:p>
    <w:p w:rsidR="00AD536E" w:rsidRPr="00AD536E" w:rsidRDefault="00AD536E" w:rsidP="00B828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Особенности регистрации заявления о предоставлении муниципальной услуги при подаче заявления через Портал или ГБУ МФЦ предусмотрены главой 21 настоящего Регламента.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19.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а также к размещению и оформлению визуальной, текстовой и мультимедийной информации о порядке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Прием заявителей осуществляется в предназначенных для этих целей помещениях, включающих места ожидания и приема заявителей.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w:t>
      </w:r>
      <w:r w:rsidRPr="00AD536E">
        <w:rPr>
          <w:rFonts w:ascii="Times New Roman" w:eastAsia="Times New Roman" w:hAnsi="Times New Roman" w:cs="Times New Roman"/>
          <w:i/>
          <w:iCs/>
          <w:sz w:val="24"/>
          <w:szCs w:val="24"/>
        </w:rPr>
        <w:t>.</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Для оказания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xml:space="preserve">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w:t>
      </w:r>
      <w:r w:rsidRPr="00AD536E">
        <w:rPr>
          <w:rFonts w:ascii="Times New Roman" w:eastAsia="Times New Roman" w:hAnsi="Times New Roman" w:cs="Times New Roman"/>
          <w:sz w:val="24"/>
          <w:szCs w:val="24"/>
        </w:rPr>
        <w:lastRenderedPageBreak/>
        <w:t>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Портале.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настоящим Регламентом.</w:t>
      </w:r>
    </w:p>
    <w:p w:rsidR="00AD536E" w:rsidRPr="00AD536E" w:rsidRDefault="00AD536E" w:rsidP="00B8285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фамилий, имен, отчеств (при наличии), должностей лиц, ответственных за предоставление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Должностным лицам, ответственным за предоставление муниципальной услуги, обеспечивается доступ к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 территории, прилегающей к зданию, в котором располагается структурное подразделение Администрации, оборудуются места для парковки автотранспортных средств, доступ заявителей к которым является бесплатным.</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условия для беспрепятственного доступа к помещению, где предоставляется муниципальная услуга, а также для беспрепятственного пользования транспортом, средствами связи и информации;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допуск сурдопереводчика и тифлосурдопереводчика;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допуск в помещения, где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оказание помощи в преодолении барьеров, мешающих получению муниципальной услуги наравне с другими лицами.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20. Показатели доступности и качества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Показателями доступности муниципальной услуги являются: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xml:space="preserve">1) возможность заявителя обратиться в Администрацию лично или путем направления заявления в письменной форме с уведомлением о вручении или с уведомлением в форме </w:t>
      </w:r>
      <w:r w:rsidRPr="00AD536E">
        <w:rPr>
          <w:rFonts w:ascii="Times New Roman" w:eastAsia="Times New Roman" w:hAnsi="Times New Roman" w:cs="Times New Roman"/>
          <w:sz w:val="24"/>
          <w:szCs w:val="24"/>
        </w:rPr>
        <w:lastRenderedPageBreak/>
        <w:t>электронного документа с использованием информационно-телекоммуникационных сетей общего пользования, в том числе сети Интернет;</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2) размещение актуальной информации о порядке предоставления муниципальной услуги на официальном сайте Администрации в сети Интернет;</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3) наличие информационных стендов и консультаций для заявителей.</w:t>
      </w:r>
    </w:p>
    <w:p w:rsidR="00AD536E" w:rsidRPr="00AD536E" w:rsidRDefault="00AD536E" w:rsidP="00B828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Показателями качества муниципальной услуги являются: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1) прием заявления в день обращения;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2) возможность получения муниципальной услуги в ГБУ МФЦ, отделе ГБУ МФЦ;</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3) достоверность информации о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4) соблюдение сроков и порядка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6) своевременное, достоверное и полное информирование заявителя о ходе рассмотрения его заявления;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7) количество взаимодействий заявителей с должностными лицами Администрации при предоставлении муниципальной услуги, не превышающее четырех раз;</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8) продолжительность одного взаимодействия заявителя с должностными лицами Администрации при предоставлении муниципальной услуги, не превышающая пятнадцати минут;</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9) индивидуальный подход и всесторонность рассмотрения представления и прилагаемых к нему документов.</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21. Иные требования, в том числе учитывающие особенности предоставления муниципальной услуги в ГБУ МФЦ и особенности предоставления муниципальной услуги в электронной форме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Предоставление муниципальной услуги в ГБУ МФЦ осуществляется в соответствии с соглашением, заключенным между ГБУ МФЦ и Администрацией, с момента вступления в силу соответствующего соглашения о взаимодействии.</w:t>
      </w:r>
    </w:p>
    <w:p w:rsidR="00AD536E" w:rsidRPr="00AD536E" w:rsidRDefault="00AD536E" w:rsidP="00B828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 предоставлении муниципальной услуги в ГБУ МФЦ специалистами ГБУ МФЦ могут в соответствии с настоящим Регламентом осуществляться следующие функции: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информирование граждан по вопросам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прием документов, необходимых для предоставления муниципальной услуги в соответствии с настоящим Регламентом.</w:t>
      </w:r>
    </w:p>
    <w:p w:rsidR="00AD536E" w:rsidRPr="00AD536E" w:rsidRDefault="00AD536E" w:rsidP="00B8285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 случае подачи документов, необходимых для предоставления муниципальной услуги, в ГБУ МФЦ, отдел ГБУ МФЦ непосредственное предоставление муниципальной услуги осуществляется специалистом Администрации.</w:t>
      </w:r>
    </w:p>
    <w:p w:rsidR="00AD536E" w:rsidRPr="00AD536E" w:rsidRDefault="00AD536E" w:rsidP="00B8285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Заявление о предоставлении муниципальной услуги может быть подано заявителем в электронной форме посредством Портала.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Доступ к форме заявления в электронной форме осуществляется после регистрации заявителя на Портале.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Заявитель заполняет электронную форму заявления о предоставлении муниципальной услуги, которая соответствует форме представления, указанного в подпункте 1 пункта 15 настоящего Регламента.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Данные, указанные заявителем при регистрации на Портале, автоматически заполняют соответствующие поля заявления. Заявителю необходимо только внести недостающую информацию, прикрепить необходимые документы в электронном виде (скан-копии).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Сведения о стадиях прохождения заявления публикуются на Портале в разделе «Личный кабинет» заявителя в подразделе «Мои заявки» во вкладке «Поданные заявления».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ГБУ МФЦ</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 </w:t>
      </w:r>
    </w:p>
    <w:p w:rsidR="00AD536E" w:rsidRPr="00AD536E" w:rsidRDefault="00AD536E" w:rsidP="00B828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1) прием и регистрация представления и прилагаемых к нему документов;</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2) проверка документов, представленных заявителем;</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3)принятие решения о присвоении кандидату второй или третьей квалификационной категории либо об отказе в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4) информирование заявителя о принятом решении;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5)выдача распоряжения о присвоении кандидату второй или третьей квалификационной категории или письма об отказе в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Выполнение административных процедур (действий) в электронной форме завершается приемом представления на присвоение квалификационной категории спортивного судьи и прилагаемых к нему документов.</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Блок-схема предоставления муниципальной услуги приведена в приложении 3 к настоящему Регламенту.</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22. Прием и регистрация представления и прилагаемых к нему документов</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Основанием для начала исполнения административной процедуры является обращение заявителя в Администрацию с представлением и прилагаемыми к нему документами (далее – пакет документов), указанными в пункте 15 настоящего Регламента, либо получение Администрацией вышеуказанных документов в виде почтового отправления, через Интернет, в том числе через Портал, через ГБУ МФЦ, отдел ГБУ МФЦ.</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Пакет документов, полученный в электронной форме, распечатывается в день получения специалистом Администрации, ответственным за предоставление муниципальной услуги. Дальнейшая работа с пакетом документов осуществляется как с документами, поступившими на бумажном носителе. Иных особенностей выполнения административной процедуры в электронной форме не имеется.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 подаче пакета документов заявителем через ГБУ МФЦ, отдел ГБУ МФЦ пакет документов передается специалисту Администрации в течении двух рабочих дней с момента поступления пакета документов от заявителя. Иных особенностей выполнения административной процедуры в ГБУ МФЦ не имеется.</w:t>
      </w:r>
    </w:p>
    <w:p w:rsidR="00AD536E" w:rsidRPr="00AD536E" w:rsidRDefault="00AD536E" w:rsidP="00B8285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Специалист Администрации, ответственный за предоставление муниципальной услуги, выполняет следующие административные действия: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1) принимает представленные документы, удостоверяясь в том, что отсутствуют основания для отказа в приеме документов, указанные в пункте 19 настоящего Регламента;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2) при наличии оснований для отказа в приеме документов, указанных в пункте 19 настоящего Регламента, возвращает их заявителю и устно разъясняет причину отказа;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3) выдает заявителю расписку в получении пакета документов, в которой перечисляются представленные документы и указывается дата их получения;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4) производит регистрацию пакета документов в журнале регистрации поступающих для присвоения квалификационной категории спортивного судьи документов.</w:t>
      </w:r>
    </w:p>
    <w:p w:rsidR="00AD536E" w:rsidRPr="00AD536E" w:rsidRDefault="00AD536E" w:rsidP="00B828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Результатом исполнения административной процедуры является регистрация представления и приложенных к нему документов или отказ в приеме пакета документов.</w:t>
      </w:r>
    </w:p>
    <w:p w:rsidR="00AD536E" w:rsidRPr="00AD536E" w:rsidRDefault="00AD536E" w:rsidP="00B828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Максимальный срок исполнения административной процедуры составляет один рабочий день со дня подачи представления и прилагаемых к нему документов в Администрацию.</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23. Проверка документов, представленных заявителем</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Основанием для начала исполнения административной процедуры является регистрация представления и приложенных к нему документов.</w:t>
      </w:r>
    </w:p>
    <w:p w:rsidR="00AD536E" w:rsidRPr="00AD536E" w:rsidRDefault="00AD536E" w:rsidP="00B8285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Специалист Администрации, ответственный за предоставление муниципальной услуги, выполняет следующие административные действия: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1) проверяет заявление и приложенные к нему документы на предмет их достоверности и соответствия представленных сведений о выполнении условий присвоения квалификационной категории спортивного судьи установленным Квалификационным требованиям;</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2) устанавливает наличие либо отсутствие оснований для отказа в предоставлении муниципальной услуги, установленных пунктом 21 настоящего Регламента.</w:t>
      </w:r>
    </w:p>
    <w:p w:rsidR="00AD536E" w:rsidRPr="00AD536E" w:rsidRDefault="00AD536E" w:rsidP="00B8285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 случае отсутствия оснований для отказа в предоставлении муниципальной услуги, предусмотренных пунктом 21 настоящего Регламента, специалист Администрации, ответственный за предоставление муниципальной услуги, готовит проект распоряжения Администрации о присвоении квалификационной категории спортивного судьи.</w:t>
      </w:r>
    </w:p>
    <w:p w:rsidR="00AD536E" w:rsidRPr="00AD536E" w:rsidRDefault="00AD536E" w:rsidP="00B8285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xml:space="preserve">При наличии оснований для отказа в предоставлении муниципальной услуги, специалист Администрации, ответственный за предоставление муниципальной </w:t>
      </w:r>
      <w:r w:rsidRPr="00AD536E">
        <w:rPr>
          <w:rFonts w:ascii="Times New Roman" w:eastAsia="Times New Roman" w:hAnsi="Times New Roman" w:cs="Times New Roman"/>
          <w:sz w:val="24"/>
          <w:szCs w:val="24"/>
        </w:rPr>
        <w:lastRenderedPageBreak/>
        <w:t>услуги, готовит проект обоснованного письменного отказа в присвоении квалификационной категории спортивного судьи с указанием причин отказа.</w:t>
      </w:r>
    </w:p>
    <w:p w:rsidR="00AD536E" w:rsidRPr="00AD536E" w:rsidRDefault="00AD536E" w:rsidP="00B8285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Результатом исполнения административной процедуры является направление проекта распоряжения Администрации о присвоении кандидату второй или третьей квалификационной категории или проекта письма об отказе в предоставлении муниципальной услуги на подпись Главе муниципального образования.</w:t>
      </w:r>
    </w:p>
    <w:p w:rsidR="00AD536E" w:rsidRPr="00AD536E" w:rsidRDefault="00AD536E" w:rsidP="00B8285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Максимальный срок исполнения административной процедуры составляет 40 календарных дней со дня регистрации представления и приложенных к нему документов в Администрации.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Выполнение административной процедуры в электронной форме не осуществляется. Выполнение административной процедуры в ГБУ МФЦ не осуществляется.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24. Принятие решения о присвоении кандидату второй или третьей квалификационной категории либо об отказе в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Основанием для начала исполнения административной процедуры является направление проекта распоряжения Администрации о присвоении кандидату второй или третьей квалификационной категории или проекта письма об отказе в предоставлении муниципальной услуги на подпись Главе муниципального образования.</w:t>
      </w:r>
    </w:p>
    <w:p w:rsidR="00AD536E" w:rsidRPr="00AD536E" w:rsidRDefault="00AD536E" w:rsidP="00B8285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Результатом исполнения административной процедуры является подписание главой муниципального образования распоряжения о присвоении кандидату второй или третьей квалификационной категории или письма об отказе в предоставлении муниципальной услуги.</w:t>
      </w:r>
    </w:p>
    <w:p w:rsidR="00AD536E" w:rsidRPr="00AD536E" w:rsidRDefault="00AD536E" w:rsidP="00B8285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Специалист Администрации, ответственный за предоставление муниципальной услуги, регистрирует подписанное Главой муниципального образования распоряжение о присвоении кандидату второй или третьей квалификационной категории или письмо об отказе в предоставлении муниципальной услуги.</w:t>
      </w:r>
    </w:p>
    <w:p w:rsidR="00AD536E" w:rsidRPr="00AD536E" w:rsidRDefault="00AD536E" w:rsidP="00B8285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Максимальный срок исполнения административной процедуры составляет пять календарных дней со дня направления Главе муниципального образования проекта распоряжения Администрации о присвоении кандидату второй или третьей квалификационной категории или проекта письма об отказе в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Выполнение административной процедуры в ГБУ МФЦ не осуществляется.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lastRenderedPageBreak/>
        <w:t>Глава 25. Информирование заявителя о принятом решении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 </w:t>
      </w:r>
    </w:p>
    <w:p w:rsidR="00AD536E" w:rsidRPr="00AD536E" w:rsidRDefault="00AD536E" w:rsidP="00B82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Основанием для начала исполнения административной процедуры является регистрация распоряжения Администрации о присвоении кандидату второй или третьей квалификационной категории или письма об отказе в предоставлении муниципальной услуги.</w:t>
      </w:r>
    </w:p>
    <w:p w:rsidR="00AD536E" w:rsidRPr="00AD536E" w:rsidRDefault="00AD536E" w:rsidP="00B82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Специалист Администрации, ответственный за предоставление муниципальной услуги, в течение 10 календарных дней со дня регистрации распоряжения Администрации о присвоении кандидату второй или третьей квалификационной категории или письма об отказе в предоставлении муниципальной услуги информирует заявителя о готовности документа способом, указанным в представлении.</w:t>
      </w:r>
    </w:p>
    <w:p w:rsidR="00AD536E" w:rsidRPr="00AD536E" w:rsidRDefault="00AD536E" w:rsidP="00B82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Результатом исполнения административной процедуры является информирование заявителя о принятом решении.</w:t>
      </w:r>
    </w:p>
    <w:p w:rsidR="00AD536E" w:rsidRPr="00AD536E" w:rsidRDefault="00AD536E" w:rsidP="00B8285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Максимальный срок исполнения административной процедуры составляет 10 календарных дней со дня регистрации распоряжения Администрации о присвоении кандидату второй или третьей квалификационной категории или письма об отказе в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Глава 26. Выдача распоряжения о присвоении кандидату второй или третьей квалификационной категории или письма об отказе в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b/>
          <w:bCs/>
          <w:sz w:val="24"/>
          <w:szCs w:val="24"/>
        </w:rPr>
        <w:t> </w:t>
      </w:r>
    </w:p>
    <w:p w:rsidR="00AD536E" w:rsidRPr="00AD536E" w:rsidRDefault="00AD536E" w:rsidP="00B8285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Основанием для начала административной процедуры является информирование заявителя о принятом решении.</w:t>
      </w:r>
    </w:p>
    <w:p w:rsidR="00AD536E" w:rsidRPr="00AD536E" w:rsidRDefault="00AD536E" w:rsidP="00B8285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Специалист Администрации, ответственный за предоставление муниципальной услуги, выполняет следующее административное действие: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1) выдает распоряжение Администрации о присвоении кандидату второй или третьей квалификационной категории или письмо об отказе в предоставлении муниципальной услуги.</w:t>
      </w:r>
    </w:p>
    <w:p w:rsidR="00AD536E" w:rsidRPr="00AD536E" w:rsidRDefault="00AD536E" w:rsidP="00B8285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Подтверждением получения заявителем распоряжения Администрации о присвоении кандидату второй или третьей квалификационной категории является подпись заявителя в журнале регистрации выдачи распоряжений Администрации о присвоении кандидату второй или третьей квалификационной категории.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Подтверждением получения заявителем письма об отказе в предоставлении муниципальной услуги является подпись заявителя в журнале регистрации выдачи писем об отказе в предоставлении муниципальной услуги.</w:t>
      </w:r>
    </w:p>
    <w:p w:rsidR="00AD536E" w:rsidRPr="00AD536E" w:rsidRDefault="00AD536E" w:rsidP="00B8285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Результатом исполнения административной процедуры является выдача заявителю распоряжения Администрации о присвоении кандидату второй или третьей квалификационной категории или письма об отказе в предоставлении муниципальной услуги.</w:t>
      </w:r>
    </w:p>
    <w:p w:rsidR="00AD536E" w:rsidRPr="00AD536E" w:rsidRDefault="00AD536E" w:rsidP="00B8285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Максимальный срок исполнения административной процедуры составляет один рабочий день (в день обращения заявителя).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Раздел IV. Формы контроля за предоставлением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27.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Текущий контроль за соблюдением и исполнением положений настоящего Регламента ответственными должностными лицами Администрации, а также за соблюдением и исполнением иных нормативных правовых актов, устанавливающих требования к предоставлению муниципальной услуги, и принятием ими решений осуществляется заместителем Главы Шумихинского муниципального округа Курганской области.</w:t>
      </w:r>
    </w:p>
    <w:p w:rsidR="00AD536E" w:rsidRPr="00AD536E" w:rsidRDefault="00AD536E" w:rsidP="00B8285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Текущий контроль осуществляется путем проведения заместителем Главы Шумихинского муниципального округа Курганской области проверок соблюдения и исполнения ответственными исполнителями положений настоящего Регламента, иных нормативных правовых актов Российской Федерации и Курганской области.</w:t>
      </w:r>
    </w:p>
    <w:p w:rsidR="00AD536E" w:rsidRPr="00AD536E" w:rsidRDefault="00AD536E" w:rsidP="00B8285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Периодичность осуществления текущего контроля устанавливается заместителем Главы Шумихинского муниципального округа Курганской области.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 xml:space="preserve">Глава 28. Порядок и периодичность осуществления плановых и внеплановых </w:t>
      </w:r>
      <w:r w:rsidRPr="00AD536E">
        <w:rPr>
          <w:rFonts w:ascii="Times New Roman" w:eastAsia="Times New Roman" w:hAnsi="Times New Roman" w:cs="Times New Roman"/>
          <w:b/>
          <w:bCs/>
          <w:kern w:val="36"/>
          <w:sz w:val="48"/>
          <w:szCs w:val="4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заявителей,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AD536E" w:rsidRPr="00AD536E" w:rsidRDefault="00AD536E" w:rsidP="00B8285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Проверки могут быть плановыми (осуществляться на основании планов работы Администрации) и внеплановыми.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AD536E" w:rsidRPr="00AD536E" w:rsidRDefault="00AD536E" w:rsidP="00B8285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29.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Должностные лица Администрации за решения и действия (бездействия), принимаемые (осуществляемые) ими в ходе предоставления муниципальной услуги, несут ответственность в соответствии действующим законодательством.</w:t>
      </w:r>
    </w:p>
    <w:p w:rsidR="00AD536E" w:rsidRPr="00AD536E" w:rsidRDefault="00AD536E" w:rsidP="00B8285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Персональная ответственность должностных лиц Администрации за решения и действия (бездействия), принимаемые (осуществляемые) ими в ходе предоставления муниципальной услуги, закрепляется в их должностных регламентах.</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предусмотренной настоящим Регламентом, а также путем обжалования действий (бездействия) должностного лица, принимаемого (осуществляемого) им решения при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Раздел V. Досудебный (внесудебный) порядок обжалования решений и действий (бездействия) Администрации, а также ее должностных лиц, муниципальных служащих</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31.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Заявитель вправе обжаловать решения, принятые в ходе предоставления муниципальной услуги (на любом этапе), действия (бездействия) Администрации, должностных лиц Администрации в досудебном порядке.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32. Предмет досудебного (внесудебного) обжалования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Предметом досудебного (внесудебного) обжалования является восстановление или защита нарушенных прав, свобод или законных интересов заявителя при предоставлении муниципальной услуги.</w:t>
      </w:r>
    </w:p>
    <w:p w:rsidR="00AD536E" w:rsidRPr="00AD536E" w:rsidRDefault="00AD536E" w:rsidP="00B8285E">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Заявитель может обратиться с жалобой, в том числе в следующих случаях:</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2) нарушение срока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Курганской области для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Жалоба может быть направлена по почте, через ГБУ МФЦ, с использованием сети Интернет, официального сайта Администрации, Портала, а также может быть принята на личном приеме заявителя.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lastRenderedPageBreak/>
        <w:t>Глава 33.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Основания для приостановления рассмотрения жалобы (претензии) отсутствуют.</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34. Основания для начала процедуры досудебного (внесудебного) обжалования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Основанием для начала процедуры досудебного (внесудебного) обжалования решений и действий (бездействия) должностного лица Администрации является поступление жалобы заявителя.</w:t>
      </w:r>
    </w:p>
    <w:p w:rsidR="00AD536E" w:rsidRPr="00AD536E" w:rsidRDefault="00AD536E" w:rsidP="00B8285E">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Жалоба должна содержать:</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3) сведения об обжалуемых решениях и действиях (бездействии) Администрации, должностных лиц Администрации.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ответственного исполнителя либо муниципального служащего.</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Жалоба подлежит обязательной регистрации в течение одного рабочего дня с момента поступления в Администрацию.</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lastRenderedPageBreak/>
        <w:t>Глава 35. Право заявителя на получение информации и документов, необходимых для обоснования и рассмотрения жалобы (претензии)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18"/>
          <w:szCs w:val="18"/>
        </w:rPr>
        <w:t>Глава 36. Сроки рассмотрения жалобы (претензии)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Жалоба, поступившая в Администрацию в соответствии с компетенцией, рассматривается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 дня ее регистрации.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Глава 37. Результат досудебного (внесудебного) обжалования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B8285E">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По результатам рассмотрения жалобы Администрация принимает одно из следующих решений:</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2) отказывает в удовлетворении жалобы.</w:t>
      </w:r>
    </w:p>
    <w:p w:rsidR="00AD536E" w:rsidRPr="00AD536E" w:rsidRDefault="00AD536E" w:rsidP="00B8285E">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незамедлительно </w:t>
      </w:r>
      <w:r w:rsidRPr="00AD536E">
        <w:rPr>
          <w:rFonts w:ascii="Times New Roman" w:eastAsia="Times New Roman" w:hAnsi="Times New Roman" w:cs="Times New Roman"/>
          <w:sz w:val="24"/>
          <w:szCs w:val="24"/>
        </w:rPr>
        <w:lastRenderedPageBreak/>
        <w:t>направляет соответствующие материалы должностному лицу, уполномоченному на составление протоколов об административных правонарушениях.</w:t>
      </w:r>
    </w:p>
    <w:p w:rsidR="00AD536E" w:rsidRPr="00AD536E" w:rsidRDefault="00AD536E" w:rsidP="00B8285E">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Не позднее дня, следующего за днем принятия решения, указанного в пункте 76 настоящего Регламента, заявителю в письменной форме и (или) в электронной форме направляется мотивированный ответ о результатах рассмотрения жалобы.</w:t>
      </w:r>
    </w:p>
    <w:p w:rsidR="00AD536E" w:rsidRPr="00AD536E" w:rsidRDefault="00AD536E" w:rsidP="00B8285E">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Действия (бездействия), решения должностных лиц Администрации, принятые (осуществляемые) в ходе предоставления муниципальной услуги, заинтересованные лица вправе обжаловать в судебном порядке.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Приложение 1</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 прикладных видов спорта)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ФОРМА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ЗАЯВЛЕНИЯ О ПРЕДОСТАВЛЕНИИ МУНИЦИПАЛЬНОЙ УСЛУГИ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ЗАЯВЛЕНИЕ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xml:space="preserve">о присвоении квалификационной категории </w:t>
      </w:r>
      <w:hyperlink w:anchor="Par367" w:history="1">
        <w:r w:rsidRPr="00AD536E">
          <w:rPr>
            <w:rFonts w:ascii="Times New Roman" w:eastAsia="Times New Roman" w:hAnsi="Times New Roman" w:cs="Times New Roman"/>
            <w:color w:val="0000FF"/>
            <w:sz w:val="24"/>
            <w:szCs w:val="24"/>
            <w:u w:val="single"/>
          </w:rPr>
          <w:t>*</w:t>
        </w:r>
      </w:hyperlink>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В соответствии с квалификационными требованиями по 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(наименование вида спорта)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просим присвоить кандидату 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(Ф.И.О. кандидата на присвоение квалификационной категории)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квалификационную   категорию   "Спортивный   судья  второй  категории"/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"Спортивный судья третьей категории" (ненужное вычеркнуть).</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Уведомление  о  присвоении  квалификационной  категории  (об  отказе  в</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предоставлении   муниципальной   услуги)  прошу  сообщить  (указать  способ</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информирования или адрес электронной почты) 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Приложение: 1. ___________________________________ на ___ л. в ___ экз.</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(наименование документа)</w:t>
      </w:r>
    </w:p>
    <w:p w:rsidR="00AD536E" w:rsidRPr="00AD536E" w:rsidRDefault="00AD536E" w:rsidP="00B8285E">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 на ___ л. в ___ экз.</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(наименование документа)</w:t>
      </w:r>
    </w:p>
    <w:p w:rsidR="00AD536E" w:rsidRPr="00AD536E" w:rsidRDefault="00AD536E" w:rsidP="00B8285E">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 на ___ л. в ___ экз.</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                        (наименование документа)</w:t>
      </w:r>
    </w:p>
    <w:p w:rsidR="00AD536E" w:rsidRPr="00AD536E" w:rsidRDefault="00AD536E" w:rsidP="00B8285E">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 на ___ л. в ___ экз.</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(наименование документа)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_____________________________________ ________________ 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(наименование должности руководителя) (личная подпись)    (И.О. Фамилия)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(дата)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Оформляется на бланке организации.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Приложение 2</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 прикладных видов спорта)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СОГЛАСИЕ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 обработку персональных данных</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Я, _________________________________________________________________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(фамилия, имя, отчество)</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проживающий (ая) по адресу: 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данные основного документа, удостоверяющего личность:</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серия ________ N _____________, выдан 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действующий в лице (заполняется при необходимости)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(фамилия, имя, отчество представителя субъекта персональных данных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родителя, опекуна, попечителя или представителя по доверенности)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проживающего по адресу:</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данные основного документа, удостоверяющего личность:</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серия ________ N _____________, выдан 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являющегося представителем на основании 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(закона, доверенности)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(реквизиты доверенности)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в дальнейшем "Субъект", даю согласие 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________________________________________________________________________,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(наименование организации)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расположенной по адресу: _______________________________________________,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далее - "Оператор",  на  обработку  персональных  данных  (см.  п. 3)  на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следующих условиях:</w:t>
      </w:r>
    </w:p>
    <w:p w:rsidR="00AD536E" w:rsidRPr="00AD536E" w:rsidRDefault="00AD536E" w:rsidP="00B8285E">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обезличивание, блокировку и уничтожение, в том числе с  помощью  средств  автоматизации, при этом общее описание вышеуказанных способов обработки данных приведено в Федеральном законе от 27.07.2006 г. N 152-ФЗ "О персональных данных", а также право  на  передачу  такой  информации  третьим  лицам,  а  именно, Администрации __________________________________________________________, Государственному     бюджетному     учреждению         Курганской области "Многофункциональный   центр   по   предоставлению      государственных и муниципальных  услуг",  если  это  необходимо  для  присвоения   Субъекту квалификационной    категории    спортивного   судьи   в  соответствии с  положениями действующего законодательства.</w:t>
      </w:r>
    </w:p>
    <w:p w:rsidR="00AD536E" w:rsidRPr="00AD536E" w:rsidRDefault="00AD536E" w:rsidP="00B8285E">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Оператор  обязуется  использовать  данные   Субъекта   в   целях присвоения   Субъекту   квалификационной   категории   спортивного  судьи в   соответствии   с   положениями   действующего   законодательства. Оператор  может  раскрыть   правоохранительным   органам     информацию о персональных  данных  Субъекта  в  случаях   и   порядке,   установленных действующим законодательством.</w:t>
      </w:r>
    </w:p>
    <w:p w:rsidR="00AD536E" w:rsidRPr="00AD536E" w:rsidRDefault="00AD536E" w:rsidP="00B8285E">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Перечень персональных данных Субъекта, передаваемых Оператору на обработку:</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фамилия, имя, отчество;</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дата рождения;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образование;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место работы;</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место учебы;</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спортивное звание;</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контактные телефоны;</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адрес электронной почты;</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адрес места жительства;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данные основного документа, удостоверяющего личность;</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личная подпись.</w:t>
      </w:r>
    </w:p>
    <w:p w:rsidR="00AD536E" w:rsidRPr="00AD536E" w:rsidRDefault="00AD536E" w:rsidP="00B8285E">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Настоящее  согласие  действует   до   истечения   установленного законодательством   срока   хранения   соответствующей     информации или документов, содержащих персональные данные Субъекта.</w:t>
      </w:r>
    </w:p>
    <w:p w:rsidR="00AD536E" w:rsidRPr="00AD536E" w:rsidRDefault="00AD536E" w:rsidP="00B8285E">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Настоящее согласие может быть отозвано  путем  подачи  Оператору письменного заявления Субъекта.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__________________    __________________     /__________________________/</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дата                 подпись              расшифровка подписи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Приложение 3</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 прикладных видов спорта)</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48"/>
          <w:szCs w:val="48"/>
        </w:rPr>
        <w:t> </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18"/>
          <w:szCs w:val="18"/>
        </w:rPr>
        <w:t>Блок-схема</w:t>
      </w:r>
    </w:p>
    <w:p w:rsidR="00AD536E" w:rsidRPr="00AD536E" w:rsidRDefault="00AD536E" w:rsidP="00AD5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36E">
        <w:rPr>
          <w:rFonts w:ascii="Times New Roman" w:eastAsia="Times New Roman" w:hAnsi="Times New Roman" w:cs="Times New Roman"/>
          <w:b/>
          <w:bCs/>
          <w:kern w:val="36"/>
          <w:sz w:val="18"/>
          <w:szCs w:val="18"/>
        </w:rPr>
        <w:lastRenderedPageBreak/>
        <w:t>предоставления Администрацией Шумихинского муниципального округа Курганской области муниципальной услуги по присвоению квалификационной категории «спортивный судья второй категории», «спортивный судья третьей категории»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│Прием заявления│</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и документов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Есть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Прием и      │ Нет  /     основания      \   Да  │  Отказ в приеме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регистрация    │&lt;────&lt;  для отказа в приеме &gt; ────&gt;│   заявления и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заявления и    │      \     документов     /       │    документов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документов    │        \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   Проверка документов,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        └─────────────&gt;│представленных заявителем│</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Есть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Принятие решения │        /   основания    \         │ Принятие решения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о присвоении   │ Нет  /     для отказа     \  Да   │     об отказе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квалификационной │&lt;────&lt;   в предоставлении    &gt;────&gt;│ в предоставлении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категории     │      \    муниципальной   /       │  муниципальной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кандидату     │        \     услуги     /         │      услуги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Информирование  │                \/                 │  Информирование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заявителя     │                                   │    заявителя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│о принятом решении│                                   │о принятом решении│</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Выдача      │                                   │  Выдача письма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распоряжения   │                                   │    об отказе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о присвоении   │                                   │ в предоставлении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квалификационной │                                   │  муниципальной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категории     │                                   │      услуги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lastRenderedPageBreak/>
        <w:t>│    кандидату     │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AD536E" w:rsidRPr="00AD536E" w:rsidRDefault="00AD536E" w:rsidP="00AD536E">
      <w:pPr>
        <w:spacing w:before="100" w:beforeAutospacing="1" w:after="100" w:afterAutospacing="1" w:line="240" w:lineRule="auto"/>
        <w:rPr>
          <w:rFonts w:ascii="Times New Roman" w:eastAsia="Times New Roman" w:hAnsi="Times New Roman" w:cs="Times New Roman"/>
          <w:sz w:val="24"/>
          <w:szCs w:val="24"/>
        </w:rPr>
      </w:pPr>
      <w:r w:rsidRPr="00AD536E">
        <w:rPr>
          <w:rFonts w:ascii="Times New Roman" w:eastAsia="Times New Roman" w:hAnsi="Times New Roman" w:cs="Times New Roman"/>
          <w:sz w:val="24"/>
          <w:szCs w:val="24"/>
        </w:rPr>
        <w:t> </w:t>
      </w:r>
    </w:p>
    <w:p w:rsidR="00B8285E" w:rsidRPr="00AD536E" w:rsidRDefault="00B8285E" w:rsidP="00AD536E"/>
    <w:sectPr w:rsidR="00B8285E" w:rsidRPr="00AD5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CBC"/>
    <w:multiLevelType w:val="multilevel"/>
    <w:tmpl w:val="7A1C296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97E2D"/>
    <w:multiLevelType w:val="multilevel"/>
    <w:tmpl w:val="C292D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D16FF"/>
    <w:multiLevelType w:val="multilevel"/>
    <w:tmpl w:val="E4B47D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70F0C"/>
    <w:multiLevelType w:val="multilevel"/>
    <w:tmpl w:val="DC485076"/>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60075"/>
    <w:multiLevelType w:val="multilevel"/>
    <w:tmpl w:val="6EAEA89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D691D"/>
    <w:multiLevelType w:val="multilevel"/>
    <w:tmpl w:val="BC9892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BF38D8"/>
    <w:multiLevelType w:val="multilevel"/>
    <w:tmpl w:val="0C3220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7F6044"/>
    <w:multiLevelType w:val="multilevel"/>
    <w:tmpl w:val="A7588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A41D56"/>
    <w:multiLevelType w:val="multilevel"/>
    <w:tmpl w:val="610A34D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E713DD"/>
    <w:multiLevelType w:val="multilevel"/>
    <w:tmpl w:val="55B4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FE08A0"/>
    <w:multiLevelType w:val="multilevel"/>
    <w:tmpl w:val="22DCA86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AE5FDC"/>
    <w:multiLevelType w:val="multilevel"/>
    <w:tmpl w:val="8B64043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553FA8"/>
    <w:multiLevelType w:val="multilevel"/>
    <w:tmpl w:val="84A2A236"/>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211388"/>
    <w:multiLevelType w:val="multilevel"/>
    <w:tmpl w:val="092E897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343E45"/>
    <w:multiLevelType w:val="multilevel"/>
    <w:tmpl w:val="31C6BE1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47025F"/>
    <w:multiLevelType w:val="multilevel"/>
    <w:tmpl w:val="52AADB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DC582B"/>
    <w:multiLevelType w:val="multilevel"/>
    <w:tmpl w:val="42E4A846"/>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E56DE5"/>
    <w:multiLevelType w:val="multilevel"/>
    <w:tmpl w:val="8F866A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7466E5"/>
    <w:multiLevelType w:val="multilevel"/>
    <w:tmpl w:val="5F3CE2A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37647E"/>
    <w:multiLevelType w:val="multilevel"/>
    <w:tmpl w:val="15BC1D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774631"/>
    <w:multiLevelType w:val="multilevel"/>
    <w:tmpl w:val="35AC91D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9264D1"/>
    <w:multiLevelType w:val="multilevel"/>
    <w:tmpl w:val="F8FA31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C037B1"/>
    <w:multiLevelType w:val="multilevel"/>
    <w:tmpl w:val="7C7C3D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476AB0"/>
    <w:multiLevelType w:val="multilevel"/>
    <w:tmpl w:val="7E4C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0B50EB"/>
    <w:multiLevelType w:val="multilevel"/>
    <w:tmpl w:val="1B3891A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D17162"/>
    <w:multiLevelType w:val="multilevel"/>
    <w:tmpl w:val="15B666D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A30782"/>
    <w:multiLevelType w:val="multilevel"/>
    <w:tmpl w:val="48CAF78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D57ACE"/>
    <w:multiLevelType w:val="multilevel"/>
    <w:tmpl w:val="224AC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4554F2A"/>
    <w:multiLevelType w:val="multilevel"/>
    <w:tmpl w:val="65F01A5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861BCC"/>
    <w:multiLevelType w:val="multilevel"/>
    <w:tmpl w:val="396424D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F626F2"/>
    <w:multiLevelType w:val="multilevel"/>
    <w:tmpl w:val="AFE465D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B8B7D4E"/>
    <w:multiLevelType w:val="multilevel"/>
    <w:tmpl w:val="CFC40FF2"/>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884123"/>
    <w:multiLevelType w:val="multilevel"/>
    <w:tmpl w:val="552845E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DE00530"/>
    <w:multiLevelType w:val="multilevel"/>
    <w:tmpl w:val="42D09A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3D4EAD"/>
    <w:multiLevelType w:val="multilevel"/>
    <w:tmpl w:val="36408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7AC513B"/>
    <w:multiLevelType w:val="multilevel"/>
    <w:tmpl w:val="133EB1C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8D26548"/>
    <w:multiLevelType w:val="multilevel"/>
    <w:tmpl w:val="AB08FB4A"/>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995F3D"/>
    <w:multiLevelType w:val="multilevel"/>
    <w:tmpl w:val="CCA092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6C0FBD"/>
    <w:multiLevelType w:val="multilevel"/>
    <w:tmpl w:val="DC204D0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2A3E67"/>
    <w:multiLevelType w:val="multilevel"/>
    <w:tmpl w:val="79BA77E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62283C"/>
    <w:multiLevelType w:val="multilevel"/>
    <w:tmpl w:val="A63252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E5584D"/>
    <w:multiLevelType w:val="multilevel"/>
    <w:tmpl w:val="956E39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F64390E"/>
    <w:multiLevelType w:val="multilevel"/>
    <w:tmpl w:val="272E8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5436F3"/>
    <w:multiLevelType w:val="multilevel"/>
    <w:tmpl w:val="81D4388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DB0F1E"/>
    <w:multiLevelType w:val="multilevel"/>
    <w:tmpl w:val="4FC0D3A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0E7594A"/>
    <w:multiLevelType w:val="multilevel"/>
    <w:tmpl w:val="67DAA0A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111D2B"/>
    <w:multiLevelType w:val="multilevel"/>
    <w:tmpl w:val="5A5E65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1775FB0"/>
    <w:multiLevelType w:val="multilevel"/>
    <w:tmpl w:val="60E83F2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1E85F36"/>
    <w:multiLevelType w:val="multilevel"/>
    <w:tmpl w:val="EE3408F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3D10621"/>
    <w:multiLevelType w:val="multilevel"/>
    <w:tmpl w:val="C1A2F30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98C646C"/>
    <w:multiLevelType w:val="multilevel"/>
    <w:tmpl w:val="C2387A6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A0A6198"/>
    <w:multiLevelType w:val="multilevel"/>
    <w:tmpl w:val="9ADA16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A131995"/>
    <w:multiLevelType w:val="multilevel"/>
    <w:tmpl w:val="47BA07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ACB4974"/>
    <w:multiLevelType w:val="multilevel"/>
    <w:tmpl w:val="7154389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AD779EB"/>
    <w:multiLevelType w:val="multilevel"/>
    <w:tmpl w:val="EC3A10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B93325D"/>
    <w:multiLevelType w:val="multilevel"/>
    <w:tmpl w:val="AE9AC32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6875D09"/>
    <w:multiLevelType w:val="multilevel"/>
    <w:tmpl w:val="CFBAC8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91C09A6"/>
    <w:multiLevelType w:val="multilevel"/>
    <w:tmpl w:val="B4C44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99F27AB"/>
    <w:multiLevelType w:val="multilevel"/>
    <w:tmpl w:val="0270F2D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BB63650"/>
    <w:multiLevelType w:val="multilevel"/>
    <w:tmpl w:val="B02E56C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E0B415F"/>
    <w:multiLevelType w:val="multilevel"/>
    <w:tmpl w:val="16D8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0"/>
  </w:num>
  <w:num w:numId="2">
    <w:abstractNumId w:val="9"/>
  </w:num>
  <w:num w:numId="3">
    <w:abstractNumId w:val="57"/>
  </w:num>
  <w:num w:numId="4">
    <w:abstractNumId w:val="27"/>
  </w:num>
  <w:num w:numId="5">
    <w:abstractNumId w:val="21"/>
  </w:num>
  <w:num w:numId="6">
    <w:abstractNumId w:val="2"/>
  </w:num>
  <w:num w:numId="7">
    <w:abstractNumId w:val="5"/>
  </w:num>
  <w:num w:numId="8">
    <w:abstractNumId w:val="52"/>
  </w:num>
  <w:num w:numId="9">
    <w:abstractNumId w:val="46"/>
  </w:num>
  <w:num w:numId="10">
    <w:abstractNumId w:val="22"/>
  </w:num>
  <w:num w:numId="11">
    <w:abstractNumId w:val="40"/>
  </w:num>
  <w:num w:numId="12">
    <w:abstractNumId w:val="33"/>
  </w:num>
  <w:num w:numId="13">
    <w:abstractNumId w:val="51"/>
  </w:num>
  <w:num w:numId="14">
    <w:abstractNumId w:val="56"/>
  </w:num>
  <w:num w:numId="15">
    <w:abstractNumId w:val="37"/>
  </w:num>
  <w:num w:numId="16">
    <w:abstractNumId w:val="17"/>
  </w:num>
  <w:num w:numId="17">
    <w:abstractNumId w:val="41"/>
  </w:num>
  <w:num w:numId="18">
    <w:abstractNumId w:val="19"/>
  </w:num>
  <w:num w:numId="19">
    <w:abstractNumId w:val="59"/>
  </w:num>
  <w:num w:numId="20">
    <w:abstractNumId w:val="28"/>
  </w:num>
  <w:num w:numId="21">
    <w:abstractNumId w:val="49"/>
  </w:num>
  <w:num w:numId="22">
    <w:abstractNumId w:val="48"/>
  </w:num>
  <w:num w:numId="23">
    <w:abstractNumId w:val="6"/>
  </w:num>
  <w:num w:numId="24">
    <w:abstractNumId w:val="0"/>
  </w:num>
  <w:num w:numId="25">
    <w:abstractNumId w:val="43"/>
  </w:num>
  <w:num w:numId="26">
    <w:abstractNumId w:val="24"/>
  </w:num>
  <w:num w:numId="27">
    <w:abstractNumId w:val="45"/>
  </w:num>
  <w:num w:numId="28">
    <w:abstractNumId w:val="54"/>
  </w:num>
  <w:num w:numId="29">
    <w:abstractNumId w:val="42"/>
  </w:num>
  <w:num w:numId="30">
    <w:abstractNumId w:val="44"/>
  </w:num>
  <w:num w:numId="31">
    <w:abstractNumId w:val="26"/>
  </w:num>
  <w:num w:numId="32">
    <w:abstractNumId w:val="8"/>
  </w:num>
  <w:num w:numId="33">
    <w:abstractNumId w:val="14"/>
  </w:num>
  <w:num w:numId="34">
    <w:abstractNumId w:val="20"/>
  </w:num>
  <w:num w:numId="35">
    <w:abstractNumId w:val="25"/>
  </w:num>
  <w:num w:numId="36">
    <w:abstractNumId w:val="32"/>
  </w:num>
  <w:num w:numId="37">
    <w:abstractNumId w:val="13"/>
  </w:num>
  <w:num w:numId="38">
    <w:abstractNumId w:val="30"/>
  </w:num>
  <w:num w:numId="39">
    <w:abstractNumId w:val="35"/>
  </w:num>
  <w:num w:numId="40">
    <w:abstractNumId w:val="53"/>
  </w:num>
  <w:num w:numId="41">
    <w:abstractNumId w:val="58"/>
  </w:num>
  <w:num w:numId="42">
    <w:abstractNumId w:val="4"/>
  </w:num>
  <w:num w:numId="43">
    <w:abstractNumId w:val="39"/>
  </w:num>
  <w:num w:numId="44">
    <w:abstractNumId w:val="50"/>
  </w:num>
  <w:num w:numId="45">
    <w:abstractNumId w:val="18"/>
  </w:num>
  <w:num w:numId="46">
    <w:abstractNumId w:val="38"/>
  </w:num>
  <w:num w:numId="47">
    <w:abstractNumId w:val="11"/>
  </w:num>
  <w:num w:numId="48">
    <w:abstractNumId w:val="47"/>
  </w:num>
  <w:num w:numId="49">
    <w:abstractNumId w:val="29"/>
  </w:num>
  <w:num w:numId="50">
    <w:abstractNumId w:val="10"/>
  </w:num>
  <w:num w:numId="51">
    <w:abstractNumId w:val="36"/>
  </w:num>
  <w:num w:numId="52">
    <w:abstractNumId w:val="55"/>
  </w:num>
  <w:num w:numId="53">
    <w:abstractNumId w:val="16"/>
  </w:num>
  <w:num w:numId="54">
    <w:abstractNumId w:val="3"/>
  </w:num>
  <w:num w:numId="55">
    <w:abstractNumId w:val="12"/>
  </w:num>
  <w:num w:numId="56">
    <w:abstractNumId w:val="31"/>
  </w:num>
  <w:num w:numId="57">
    <w:abstractNumId w:val="1"/>
  </w:num>
  <w:num w:numId="58">
    <w:abstractNumId w:val="34"/>
  </w:num>
  <w:num w:numId="59">
    <w:abstractNumId w:val="7"/>
  </w:num>
  <w:num w:numId="60">
    <w:abstractNumId w:val="23"/>
  </w:num>
  <w:num w:numId="61">
    <w:abstractNumId w:val="1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11633C"/>
    <w:rsid w:val="00176152"/>
    <w:rsid w:val="001C100E"/>
    <w:rsid w:val="00380E8E"/>
    <w:rsid w:val="003914D1"/>
    <w:rsid w:val="003E7F78"/>
    <w:rsid w:val="005726EF"/>
    <w:rsid w:val="0061348C"/>
    <w:rsid w:val="00632D5F"/>
    <w:rsid w:val="008025D2"/>
    <w:rsid w:val="009617C5"/>
    <w:rsid w:val="00A87EA6"/>
    <w:rsid w:val="00AD536E"/>
    <w:rsid w:val="00B81857"/>
    <w:rsid w:val="00B8285E"/>
    <w:rsid w:val="00BE6FED"/>
    <w:rsid w:val="00C21E5C"/>
    <w:rsid w:val="00C30817"/>
    <w:rsid w:val="00C850FE"/>
    <w:rsid w:val="00CF5EAC"/>
    <w:rsid w:val="00E2628C"/>
    <w:rsid w:val="00EA4541"/>
    <w:rsid w:val="00F00212"/>
    <w:rsid w:val="00FD3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13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34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134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348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210003116">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0548113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609707487">
      <w:bodyDiv w:val="1"/>
      <w:marLeft w:val="0"/>
      <w:marRight w:val="0"/>
      <w:marTop w:val="0"/>
      <w:marBottom w:val="0"/>
      <w:divBdr>
        <w:top w:val="none" w:sz="0" w:space="0" w:color="auto"/>
        <w:left w:val="none" w:sz="0" w:space="0" w:color="auto"/>
        <w:bottom w:val="none" w:sz="0" w:space="0" w:color="auto"/>
        <w:right w:val="none" w:sz="0" w:space="0" w:color="auto"/>
      </w:divBdr>
    </w:div>
    <w:div w:id="82647639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1041710001">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145858035">
      <w:bodyDiv w:val="1"/>
      <w:marLeft w:val="0"/>
      <w:marRight w:val="0"/>
      <w:marTop w:val="0"/>
      <w:marBottom w:val="0"/>
      <w:divBdr>
        <w:top w:val="none" w:sz="0" w:space="0" w:color="auto"/>
        <w:left w:val="none" w:sz="0" w:space="0" w:color="auto"/>
        <w:bottom w:val="none" w:sz="0" w:space="0" w:color="auto"/>
        <w:right w:val="none" w:sz="0" w:space="0" w:color="auto"/>
      </w:divBdr>
    </w:div>
    <w:div w:id="1225526332">
      <w:bodyDiv w:val="1"/>
      <w:marLeft w:val="0"/>
      <w:marRight w:val="0"/>
      <w:marTop w:val="0"/>
      <w:marBottom w:val="0"/>
      <w:divBdr>
        <w:top w:val="none" w:sz="0" w:space="0" w:color="auto"/>
        <w:left w:val="none" w:sz="0" w:space="0" w:color="auto"/>
        <w:bottom w:val="none" w:sz="0" w:space="0" w:color="auto"/>
        <w:right w:val="none" w:sz="0" w:space="0" w:color="auto"/>
      </w:divBdr>
    </w:div>
    <w:div w:id="1381974172">
      <w:bodyDiv w:val="1"/>
      <w:marLeft w:val="0"/>
      <w:marRight w:val="0"/>
      <w:marTop w:val="0"/>
      <w:marBottom w:val="0"/>
      <w:divBdr>
        <w:top w:val="none" w:sz="0" w:space="0" w:color="auto"/>
        <w:left w:val="none" w:sz="0" w:space="0" w:color="auto"/>
        <w:bottom w:val="none" w:sz="0" w:space="0" w:color="auto"/>
        <w:right w:val="none" w:sz="0" w:space="0" w:color="auto"/>
      </w:divBdr>
    </w:div>
    <w:div w:id="1426999137">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699547266">
      <w:bodyDiv w:val="1"/>
      <w:marLeft w:val="0"/>
      <w:marRight w:val="0"/>
      <w:marTop w:val="0"/>
      <w:marBottom w:val="0"/>
      <w:divBdr>
        <w:top w:val="none" w:sz="0" w:space="0" w:color="auto"/>
        <w:left w:val="none" w:sz="0" w:space="0" w:color="auto"/>
        <w:bottom w:val="none" w:sz="0" w:space="0" w:color="auto"/>
        <w:right w:val="none" w:sz="0" w:space="0" w:color="auto"/>
      </w:divBdr>
    </w:div>
    <w:div w:id="1718773768">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19299439">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882397334">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B9D8F73F908EA9E334063F358B4707844216F1FE858BBAFD2DE188996C706E3B2564F995B0735875A7B23z2xA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consultantplus://offline/ref=DC12B752A24A46378050EF5A882CBF9A704407FA73EC32A45213830536l0V5D" TargetMode="External"/><Relationship Id="rId5" Type="http://schemas.openxmlformats.org/officeDocument/2006/relationships/hyperlink" Target="consultantplus://offline/ref=485E63A1241B348B4913B0AB215CB3A4CEE1A8014A7EDCFB4570ADA197jFOBE"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9107</Words>
  <Characters>51911</Characters>
  <Application>Microsoft Office Word</Application>
  <DocSecurity>0</DocSecurity>
  <Lines>432</Lines>
  <Paragraphs>121</Paragraphs>
  <ScaleCrop>false</ScaleCrop>
  <Company>Microsoft</Company>
  <LinksUpToDate>false</LinksUpToDate>
  <CharactersWithSpaces>60897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2022-09-28T12:14:00Z</dcterms:created>
  <dcterms:modified xsi:type="dcterms:W3CDTF">2022-09-28T12:14:00Z</dcterms:modified>
</cp:coreProperties>
</file>