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КУРГАНСКАЯ ОБЛАСТЬ</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ШУМИХИНСКИЙ МУНИЦИПАЛЬНЫЙ ОКРУГ КУРГАНСКОЙ ОБЛАСТИ</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ПОСТАНОВЛЕНИЕ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  11.11.2021 г. № 1076</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г. Шумиха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jc w:val="center"/>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по договору социального найма»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В целях повышения качества и доступности результатов предоставления муниципальной услуги по приему заявлений, документов, а также принятия граждан на учет в качестве нуждающихся в жилых помещениях, в соответствии с Жилищным </w:t>
      </w:r>
      <w:hyperlink r:id="rId5" w:history="1">
        <w:r w:rsidRPr="00CF5EAC">
          <w:rPr>
            <w:rFonts w:ascii="Times New Roman" w:eastAsia="Times New Roman" w:hAnsi="Times New Roman" w:cs="Times New Roman"/>
            <w:color w:val="0000FF"/>
            <w:sz w:val="24"/>
            <w:szCs w:val="24"/>
            <w:u w:val="single"/>
          </w:rPr>
          <w:t>кодексом</w:t>
        </w:r>
      </w:hyperlink>
      <w:r w:rsidRPr="00CF5EAC">
        <w:rPr>
          <w:rFonts w:ascii="Times New Roman" w:eastAsia="Times New Roman" w:hAnsi="Times New Roman" w:cs="Times New Roman"/>
          <w:sz w:val="24"/>
          <w:szCs w:val="24"/>
        </w:rPr>
        <w:t xml:space="preserve"> Российской Федерации, Федеральными законами от 06.10.2003 </w:t>
      </w:r>
      <w:hyperlink r:id="rId6" w:history="1">
        <w:r w:rsidRPr="00CF5EAC">
          <w:rPr>
            <w:rFonts w:ascii="Times New Roman" w:eastAsia="Times New Roman" w:hAnsi="Times New Roman" w:cs="Times New Roman"/>
            <w:color w:val="0000FF"/>
            <w:sz w:val="24"/>
            <w:szCs w:val="24"/>
            <w:u w:val="single"/>
          </w:rPr>
          <w:t>N 131-ФЗ</w:t>
        </w:r>
      </w:hyperlink>
      <w:r w:rsidRPr="00CF5EAC">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7" w:history="1">
        <w:r w:rsidRPr="00CF5EAC">
          <w:rPr>
            <w:rFonts w:ascii="Times New Roman" w:eastAsia="Times New Roman" w:hAnsi="Times New Roman" w:cs="Times New Roman"/>
            <w:color w:val="0000FF"/>
            <w:sz w:val="24"/>
            <w:szCs w:val="24"/>
            <w:u w:val="single"/>
          </w:rPr>
          <w:t>N 210-ФЗ</w:t>
        </w:r>
      </w:hyperlink>
      <w:r w:rsidRPr="00CF5EAC">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w:t>
      </w:r>
      <w:hyperlink r:id="rId8" w:history="1">
        <w:r w:rsidRPr="00CF5EAC">
          <w:rPr>
            <w:rFonts w:ascii="Times New Roman" w:eastAsia="Times New Roman" w:hAnsi="Times New Roman" w:cs="Times New Roman"/>
            <w:color w:val="0000FF"/>
            <w:sz w:val="24"/>
            <w:szCs w:val="24"/>
            <w:u w:val="single"/>
          </w:rPr>
          <w:t>Законом</w:t>
        </w:r>
      </w:hyperlink>
      <w:r w:rsidRPr="00CF5EAC">
        <w:rPr>
          <w:rFonts w:ascii="Times New Roman" w:eastAsia="Times New Roman" w:hAnsi="Times New Roman" w:cs="Times New Roman"/>
          <w:sz w:val="24"/>
          <w:szCs w:val="24"/>
        </w:rPr>
        <w:t xml:space="preserve"> Курганской области от 07.09.2005 N 66 "О предоставлении жилых помещений в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ПОСТАНОВЛЯЕТ:</w:t>
      </w:r>
    </w:p>
    <w:p w:rsidR="00CF5EAC" w:rsidRPr="00CF5EAC" w:rsidRDefault="00CF5EAC" w:rsidP="00D64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Утвердить Административный </w:t>
      </w:r>
      <w:hyperlink w:anchor="P40" w:history="1">
        <w:r w:rsidRPr="00CF5EAC">
          <w:rPr>
            <w:rFonts w:ascii="Times New Roman" w:eastAsia="Times New Roman" w:hAnsi="Times New Roman" w:cs="Times New Roman"/>
            <w:color w:val="0000FF"/>
            <w:sz w:val="24"/>
            <w:szCs w:val="24"/>
            <w:u w:val="single"/>
          </w:rPr>
          <w:t>регламент</w:t>
        </w:r>
      </w:hyperlink>
      <w:r w:rsidRPr="00CF5EAC">
        <w:rPr>
          <w:rFonts w:ascii="Times New Roman" w:eastAsia="Times New Roman" w:hAnsi="Times New Roman" w:cs="Times New Roman"/>
          <w:sz w:val="24"/>
          <w:szCs w:val="24"/>
        </w:rPr>
        <w:t xml:space="preserve"> предоставления муниципальной услуги «Предоставление информации об очередности предоставления жилых помещений по договору социального найма » согласно приложению к настоящему постановлению.</w:t>
      </w:r>
    </w:p>
    <w:p w:rsidR="00CF5EAC" w:rsidRPr="00CF5EAC" w:rsidRDefault="00CF5EAC" w:rsidP="00D64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Признать утратившим силу постановление Главы города Шумихи от 21.03.2013 г. № 125 Об утверждении административного регламента по предоставлению </w:t>
      </w:r>
      <w:r w:rsidRPr="00CF5EAC">
        <w:rPr>
          <w:rFonts w:ascii="Times New Roman" w:eastAsia="Times New Roman" w:hAnsi="Times New Roman" w:cs="Times New Roman"/>
          <w:sz w:val="24"/>
          <w:szCs w:val="24"/>
        </w:rPr>
        <w:lastRenderedPageBreak/>
        <w:t>муниципальной услуги  «Предоставление информации об очередности предоставления жилых помещений на условиях социального найма».</w:t>
      </w:r>
    </w:p>
    <w:p w:rsidR="00CF5EAC" w:rsidRPr="00CF5EAC" w:rsidRDefault="00CF5EAC" w:rsidP="00D64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CF5EAC" w:rsidRPr="00CF5EAC" w:rsidRDefault="00CF5EAC" w:rsidP="00D64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Контроль за выполнением настоящего постановления возложить на первого заместителя Главы Шумихинского муниципального округа Курганской области О.В. Двизову.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Глава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Шумихинского муниципального округа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Курганской области                                                                                       С.И. Максимовских</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Приложение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11.11.2021г. № 1076    «Предоставление информации об очередности предоставления жилых помещений по договору социального найма »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Административный регламент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 предоставлению муниципальной услуги «Предоставление информации об очередности предоставления жилых помещений по договору социального найма»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I. Общие положения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 Предмет регулирования административного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1.Настоящий Административный регламент (далее - Регламент) по предоставлению муниципальной услуги " Предоставление информации об очередности предоставления жилых помещений по договору социального найма "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sidRPr="00CF5EAC">
        <w:rPr>
          <w:rFonts w:ascii="Times New Roman" w:eastAsia="Times New Roman" w:hAnsi="Times New Roman" w:cs="Times New Roman"/>
          <w:sz w:val="24"/>
          <w:szCs w:val="24"/>
        </w:rPr>
        <w:lastRenderedPageBreak/>
        <w:t>определяет порядок, сроки и последовательность действий (административных процедур) при исполнении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Предметом регулирования Регламента являются: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регулирование отношений между уполномоченным органом, предоставляющим муниципальную услугу, и заявителем, обратившимся за предоставлением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определение сроков и последовательности действий (административных процедур) при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определение условий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ответственность уполномоченного органа, предоставляющего муниципальную услугу за несоблюдение и нарушение настоящего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 Круг заявителей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Заявителями на предоставление муниципальной услуги являются граждане, состоящие на учете в качестве нуждающихся в жилых помещениях, предоставляемых по договорам социального найма (далее - заявители).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3. Требования к порядку информирования о предоставлении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Информация о порядке предоставления муниципальной услуги предоставляется:- непосредственно в Отдел строительства и имущества Администрации Шумихинского муниципального округа по адресу: 641100, г. Шумиха, ул. Кирова, 12, этаж 1, кабинет № 10. Часы приема: ежедневно - с 08.00 до 12.00,  с 13.00 до 17.00;</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с использованием средств телефонной связи по номерам: 8 (35245) 2-17-20. 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посредством публичного размещения информационных материалов на официальном сайте  Администрации Шумихинского муниципального округа  Курганской области: http://45шумиха.рф;</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посредством ответов на письменные обращения;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посредством подготовки ответов по электронной почте Отдела строительства и имущества Администрации Шумихинского муниципального округа Курганской области: </w:t>
      </w:r>
      <w:hyperlink r:id="rId9" w:history="1">
        <w:r w:rsidRPr="00CF5EAC">
          <w:rPr>
            <w:rFonts w:ascii="Times New Roman" w:eastAsia="Times New Roman" w:hAnsi="Times New Roman" w:cs="Times New Roman"/>
            <w:color w:val="0000FF"/>
            <w:sz w:val="24"/>
            <w:szCs w:val="24"/>
            <w:u w:val="single"/>
          </w:rPr>
          <w:t>www.45ost@mail.ru</w:t>
        </w:r>
      </w:hyperlink>
      <w:r w:rsidRPr="00CF5EAC">
        <w:rPr>
          <w:rFonts w:ascii="Times New Roman" w:eastAsia="Times New Roman" w:hAnsi="Times New Roman" w:cs="Times New Roman"/>
          <w:sz w:val="24"/>
          <w:szCs w:val="24"/>
        </w:rPr>
        <w:t>;</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 информационных стендах, установленных в помещениях Администрации Шумихинского муниципального округа Курганской области, предназначенных для приема граждан;</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посредством размещения информации о муниципальной услуге на Едином портале государственных и муниципальных услуг (далее - Портал) на сайте </w:t>
      </w:r>
      <w:hyperlink r:id="rId10" w:history="1">
        <w:r w:rsidRPr="00CF5EAC">
          <w:rPr>
            <w:rFonts w:ascii="Times New Roman" w:eastAsia="Times New Roman" w:hAnsi="Times New Roman" w:cs="Times New Roman"/>
            <w:color w:val="0000FF"/>
            <w:sz w:val="24"/>
            <w:szCs w:val="24"/>
            <w:u w:val="single"/>
          </w:rPr>
          <w:t>www.gosuslugi.ru</w:t>
        </w:r>
      </w:hyperlink>
      <w:r w:rsidRPr="00CF5EAC">
        <w:rPr>
          <w:rFonts w:ascii="Times New Roman" w:eastAsia="Times New Roman" w:hAnsi="Times New Roman" w:cs="Times New Roman"/>
          <w:sz w:val="24"/>
          <w:szCs w:val="24"/>
        </w:rPr>
        <w:t>.</w:t>
      </w:r>
    </w:p>
    <w:p w:rsidR="00CF5EAC" w:rsidRPr="00CF5EAC" w:rsidRDefault="00CF5EAC" w:rsidP="00D64E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 по телефону 8(35245) 2-05-91 или при обращении лично по адресу: г. Шумиха, бульвар 50 лет Октября, д.6.</w:t>
      </w:r>
    </w:p>
    <w:p w:rsidR="00CF5EAC" w:rsidRPr="00CF5EAC" w:rsidRDefault="00CF5EAC" w:rsidP="00D64E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Информирование о порядке предоставления муниципальной услуги осуществляется в виде индивидуального информирования, публичного информирования.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Информирование проводится в форме устного информирования (лично, по телефону), письменного информирования.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ответе на телефонные звонки должностное лицо, сняв трубку, должно назвать фамилию, имя, отчество, занимаемую должность и наименование структурного подразделения   и предложить обратившемуся представиться и изложить суть вопроса.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Должностные лица при общении с обратившимся (по телефону или лично) должны корректно и внимательно относиться к обратившемуся, не унижая его чести и достоинства, подробно и в вежливой (корректной) форме информировать обратившихся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Время разговора (консультирования) по телефону не должно превышать 10 минут.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либо назначить другое удобное для него время для устного информирования о порядке предоставления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Длительность устного информирования (консультирования) при личном обращении не может превышать 15 минут.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Индивидуальное письменное информирование о порядке предоставления муниципальной услуги при обращении  осуществляется путем направления ответов почтовым отправлением, а также по электронной почтой в сети Интернет.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Публичное информирование о порядке предоставления муниципальной услуги осуществляется посредством привлечения средств массовой информации, а также путем размещения информации на официальном сайте, на информационных стендах, расположенных в здании Администрации Шумихинского муниципального округа Курганской области.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подачи документов для получения муниципальной услуги в электронном виде информирование заявителей о ходе предоставления муниципальной услуги может производиться с использованием государственной информационной системы с использованием Единого портала государственных услуг РФ через личный кабинет заявителя на Едином портале государственных услуг РФ.</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любое время с момента приема заявления о предоставлении муниципальной услуги заявитель имеет право на получение сведений о прохождении документов при помощи телефона или посредством личного посещения отдела строительства и имущества в установленное для работы (приема) время. Заявителю предоставляются сведения о том, на каком этапе (в процессе выполнения какой административной процедуры) находится направленное им заявление.</w:t>
      </w:r>
    </w:p>
    <w:p w:rsidR="00CF5EAC" w:rsidRPr="00CF5EAC" w:rsidRDefault="00CF5EAC" w:rsidP="00D64E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На информационных стендах, расположенных в здании Администрации Шумихинского муниципального округа Курганской области, на официальном сайте Администрации Шумихинского муниципального округа Курганской области: http://45шумиха.рф размещаются следующие информационные материалы о порядке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извлечения из текста настоящего Регламента (полная версия размещается на официальном сайте Администрации Шумихинского муниципального округа Курганской области: http://45шумиха.рф);</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форма и образец заявления для заполнения;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извлечения из нормативных правовых актов, регулирующих отношения, возникающие в связи с предоставлением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перечень документов, необходимых для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5) схема размещения специалистов и график приема.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изменении информации о предоставлении муниципальной услуги осуществляется ее периодическое обновление.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II. Стандарт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Глава 4. Наименование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D64E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Наименование муниципальной услуги: "Предоставление информации об очередности предоставления жилых помещений по договору социального найма".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5. Наименование органа местного самоуправления, предоставляющего муниципальную услугу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Органом, предоставляющим муниципальную услугу, является: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Отдел строительства и имущества Администрации Шумихинского муниципального округа Курганской области - в части приема заявлений,  ведения учета.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Непосредственное предоставление услуги в указанной части осуществляют специалисты Отдела строительства и имущества Администрации Шумихинского муниципального округа Курганской области (далее - уполномоченные лица).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Муниципальная услуга предоставляется гражданам в одной из следующих форм по выбору гражданина: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путем обращения гражданина в орган, предоставляющий муниципальную услугу, с соответствующим заявлением в письменной форме либо в МФЦ для предоставления муниципальной услуги по принципу "одного окна" (в соответствии с соглашением о взаимодействии между МФЦ и Администрацией Шумихинского муниципального округа);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2) в электронной форме с использованием Портала на сайте </w:t>
      </w:r>
      <w:hyperlink r:id="rId11" w:history="1">
        <w:r w:rsidRPr="00CF5EAC">
          <w:rPr>
            <w:rFonts w:ascii="Times New Roman" w:eastAsia="Times New Roman" w:hAnsi="Times New Roman" w:cs="Times New Roman"/>
            <w:color w:val="0000FF"/>
            <w:sz w:val="24"/>
            <w:szCs w:val="24"/>
            <w:u w:val="single"/>
          </w:rPr>
          <w:t>www.gosuslugi.ru</w:t>
        </w:r>
      </w:hyperlink>
      <w:r w:rsidRPr="00CF5EAC">
        <w:rPr>
          <w:rFonts w:ascii="Times New Roman" w:eastAsia="Times New Roman" w:hAnsi="Times New Roman" w:cs="Times New Roman"/>
          <w:sz w:val="24"/>
          <w:szCs w:val="24"/>
        </w:rPr>
        <w:t>.</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6. Результат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Результатом предоставления муниципальной услуги является: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предоставление заявителю информации об очередности предоставления жилых помещений на условиях социального найма;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уведомление заявителя об отказе в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Информации об очередности предоставления жилых помещений по договору социального найма  выдается или направляется гражданину, подавшему соответствующее заявление о принятии на учет, не позднее чем через 3 рабочих дня со дня принятия такого решения и может быть обжаловано им в судебном порядке.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В случае представления гражданином заявления о предоставлении информации об очередности предоставления жилых помещений по договору социального найма  через МФЦ срок рассмотрения исчисляется со дня передачи МФЦ такого заявления в Отдел строительства и имущества Администрации Шумихинского муниципального округа Курганской области.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представления гражданином заявления о предоставлении информации об очередности предоставления жилых помещений по договору социального найма  направляется в МФЦ, если иной способ получения не указан заявителем.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подаче заявления о предоставлении муниципальной услуги   в электронной форме с использованием Портала информация об очередности предоставления жилых помещений по договору социального найма или отказ в предоставлении направляется в личный кабинет заявителя на Портале в виде скан-образа, если иной способ получения не указан заявителем.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7. Срок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Срок предоставления муниципальной услуги составляет 15 календарных дней с даты регистрации заявления о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Шумихинского муниципального округа Курганской области: http://45шумиха.рф, Едином портале государственных и муниципальных услуг, в федеральной государственной системе "Федеральный реестр государственных и муниципальных услуг (функций)".</w:t>
      </w:r>
    </w:p>
    <w:p w:rsidR="00CF5EAC" w:rsidRPr="00CF5EAC" w:rsidRDefault="00CF5EAC" w:rsidP="00D64E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Отдел строительства и имущества Администрации Шумихинского муниципального округа Курганской области обеспечивает размещение и актуализацию перечня нормативных правовых актов, регулирующих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9. Исчерпывающий перечень документов, необходимых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в соответствии с нормативными правовыми актами для предоставления муниципальной услуги, подлежащих представлению заявителем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Для получения муниципальной услуг и Заявитель представляет заявление с указанием фамилии, имени, отчества (последнее – при наличии) и почтового адреса (рекомендуемая форма приведена в приложении № 1 к настоящему Административному регламенту) (далее - заявление).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 - указывается согласие на обработку персональных данных от заявителя (заявления о принятии на учет недееспособных граждан подаются их законными представителями).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14.Заявление может быть представлено:</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лично в структурное подразделение Администрации или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 бумажном носителе посредством почтового отправления в адрес структурного подразделения Администрации;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посредством Единого портала в форме электронного документа.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для приостановления предоставления муниципальной услуги отсутствует.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Отдел строительства и имущества Администрации Шумихинского муниципального округа и МФЦ, в случае обращения заявителя через МФЦ, не вправе требовать от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Перечень оснований для отказа в приеме документов, необходимых для предоставления муниципальной услуги, не предусмотрен.</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13. Исчерпывающий перечень оснований для приостановления </w:t>
      </w:r>
      <w:r w:rsidRPr="00CF5EAC">
        <w:rPr>
          <w:rFonts w:ascii="Times New Roman" w:eastAsia="Times New Roman" w:hAnsi="Times New Roman" w:cs="Times New Roman"/>
          <w:b/>
          <w:bCs/>
          <w:sz w:val="24"/>
          <w:szCs w:val="24"/>
        </w:rPr>
        <w:br/>
        <w:t>или отказа в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18.Отсутствие документа, подтверждающего полномочия представителя.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Предоставление или отказ в предоставлении муниципальной услуги осуществляется если: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текст заявления не поддается прочтению;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 заявлении не указаны фамилия, имя, отчество заявителя (наименование юридического лица), направившего заявление, и почтовый адрес, по которому должен быть направлен ответ;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заявление содержит нецензурные или оскорбительные выражения, угрозы жизни, здоровью и имуществу должностного лица, а также членов его семьи, с сообщением заявителю, направившему обращение, о недопустимости злоупотребления правом.</w:t>
      </w:r>
    </w:p>
    <w:p w:rsidR="00CF5EAC" w:rsidRPr="00CF5EAC" w:rsidRDefault="00CF5EAC" w:rsidP="00D64E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Запрашиваемая информация не относится к информации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Заявление не подписано заявителем, либо уполномоченным представителем. В иных случаях, установленных действующим законодательством.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Отказ в предоставлении муниципальной услуги не препятствует повторной подаче документов при устранении выявленного основания для отказа.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D64E1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Услуги, которые являются необходимыми и обязательными для предоставления муниципальной услуги, отсутствуют.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Муниципальная услуга предоставляется на бесплатной основе. Информация о предоставлении муниципальной услуги предоставляется бесплатно.</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Глава 18. Срок и порядок регистрации запроса заявителя о предоставлении муниципальной услуги, в том числе в электронной форме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Регистрация заявления о предоставлении муниципальной услуги осуществляется в течение 1 рабочего дня со дня поступления заявления в Отдел строительства и имущества. При обращении заявителя через МФЦ срок регистрации заявления в Отдел строительства и имущества исчисляется со дня передачи заявления от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кабинеты приема заявителей оборудуются столами, стульями для посетителей и информационными табличками (вывесками) с указанием: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номера кабинета;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названия отдела, осуществляющего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рабочие места уполномоченных лиц,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рабочие места уполномоченных лиц снабжаются табличками с указанием фамилии, имени, отчества и должности лица, осуществляющего прием;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5) в помещениях, предназначенных для ожидания заявителей, информация о порядке предоставления муниципальной услуги, формы и образцы заполнения заявления размещаются на столе.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CF5EAC" w:rsidRPr="00CF5EAC" w:rsidRDefault="00CF5EAC" w:rsidP="00D64E1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Для создания условий доступности для инвалидов помещений, в которых предоставляется муниципальная услуга, обеспечивается: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специалиста, оказывающего муниципальную услугу;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4)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2" w:history="1">
        <w:r w:rsidRPr="00CF5EAC">
          <w:rPr>
            <w:rFonts w:ascii="Times New Roman" w:eastAsia="Times New Roman" w:hAnsi="Times New Roman" w:cs="Times New Roman"/>
            <w:color w:val="0000FF"/>
            <w:sz w:val="24"/>
            <w:szCs w:val="24"/>
            <w:u w:val="single"/>
          </w:rPr>
          <w:t>форме</w:t>
        </w:r>
      </w:hyperlink>
      <w:r w:rsidRPr="00CF5EAC">
        <w:rPr>
          <w:rFonts w:ascii="Times New Roman" w:eastAsia="Times New Roman" w:hAnsi="Times New Roman" w:cs="Times New Roman"/>
          <w:sz w:val="24"/>
          <w:szCs w:val="24"/>
        </w:rPr>
        <w:t xml:space="preserve"> и в </w:t>
      </w:r>
      <w:hyperlink r:id="rId13" w:history="1">
        <w:r w:rsidRPr="00CF5EAC">
          <w:rPr>
            <w:rFonts w:ascii="Times New Roman" w:eastAsia="Times New Roman" w:hAnsi="Times New Roman" w:cs="Times New Roman"/>
            <w:color w:val="0000FF"/>
            <w:sz w:val="24"/>
            <w:szCs w:val="24"/>
            <w:u w:val="single"/>
          </w:rPr>
          <w:t>Порядке</w:t>
        </w:r>
      </w:hyperlink>
      <w:r w:rsidRPr="00CF5EAC">
        <w:rPr>
          <w:rFonts w:ascii="Times New Roman" w:eastAsia="Times New Roman" w:hAnsi="Times New Roman" w:cs="Times New Roman"/>
          <w:sz w:val="24"/>
          <w:szCs w:val="24"/>
        </w:rPr>
        <w:t xml:space="preserve">, утвержденным Приказом Министерства труда и социальной защиты Российской Федерации от 22.06.2015 N 386н "Об утверждении формы </w:t>
      </w:r>
      <w:r w:rsidRPr="00CF5EAC">
        <w:rPr>
          <w:rFonts w:ascii="Times New Roman" w:eastAsia="Times New Roman" w:hAnsi="Times New Roman" w:cs="Times New Roman"/>
          <w:sz w:val="24"/>
          <w:szCs w:val="24"/>
        </w:rPr>
        <w:lastRenderedPageBreak/>
        <w:t>документа, подтверждающего специальное обучение собаки-проводника, и порядка его выдачи";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5) предоставление, при необходимости, муниципальной услуги по месту жительства инвалида или в дистанционном режиме.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Предоставление муниципальной услуги заявителям-инвалидам, передвигающимся на креслах-колясках, осуществляется через МФЦ по адресу: г. Шумиха, бульвар 50 лет Октября, д.6.</w:t>
      </w:r>
    </w:p>
    <w:p w:rsidR="00CF5EAC" w:rsidRPr="00CF5EAC" w:rsidRDefault="00CF5EAC" w:rsidP="00D64E1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целях обеспечения конфиденциальности сведений о заявителях уполномоченным лицом одновременно ведется прием только одного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20. Показатели доступности и качества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Показателями доступности муниципальной услуги являются: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размещение актуальной информации о порядке предоставления муниципальной услуги на официальном сайте органов местного самоуправления;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наличие информационных стендов и консультаций для заявителей;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возможность заявителя обратиться в  Отдел строительства и имущества Администрации Шумихинского муниципального округа Курганской области лично или путем направления заявления и документов, необходимых для предоставления муниципальной услуги, с использованием Портала;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возможность заявителя обратиться за получением муниципальной услуги в МФЦ.</w:t>
      </w:r>
    </w:p>
    <w:p w:rsidR="00CF5EAC" w:rsidRPr="00CF5EAC" w:rsidRDefault="00CF5EAC" w:rsidP="00D64E1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Показателями качества муниципальной услуги являются: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прием заявления в день обращения;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достоверность информации о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соблюдение сроков и порядка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своевременное, достоверное и полное информирование заявителя о ходе рассмотрения его заявления и прилагаемых к нему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5) возможность получения информации о ходе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6) индивидуальный подход и всесторонность рассмотрения заявления и прилагаемых к нему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Предусмотренное пунктом 13 Административного регламента заявление, необходимое для предоставления муниципальной услуги, может быть подано заявителем в электронной форме с использованием Портала, официального сайта Администрации Шумихинского муниципального округа Курганской области.</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Для предоставления муниципальной услуги с использованием Портала, официального сайта Администрации заявитель заполняет форму, в которой необходимо указать сведения для получения муниципальной услуги. Обязательные к заполнению поля отмечаются звездочкой.</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в личный кабинет заявителя на Портале, электронную почту.</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на Портале.</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CF5EAC" w:rsidRPr="00CF5EAC" w:rsidRDefault="00CF5EAC" w:rsidP="00D64E1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поступлении заявления, предусмотренного пунктом 13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w:t>
      </w:r>
      <w:r w:rsidRPr="00CF5EAC">
        <w:rPr>
          <w:rFonts w:ascii="Times New Roman" w:eastAsia="Times New Roman" w:hAnsi="Times New Roman" w:cs="Times New Roman"/>
          <w:sz w:val="24"/>
          <w:szCs w:val="24"/>
        </w:rPr>
        <w:lastRenderedPageBreak/>
        <w:t>проверки действительности указанного сертификата, если момент подписания заявления не определен;</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22. Исчерпывающий перечень административных процедур (действий)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прием и регистрация заявления и прилагаемых к нему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правовая экспертиза документов и проверка законности требования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выдача (направление) заявителю документа, являющегося результатом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23. Прием и регистрация заявления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Основанием для начала административной процедуры "Прием и регистрация заявления и прилагаемых к нему документов" является обращение заявителя либо его представителя в Отдел строительства и имущества с заявлением и прилагаемыми к нему документами на бумажном носителе либо в электронном виде посредством использования Портала, а также через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Основанием для начала административного действия в рамках предоставления муниципальной услуги является: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а) поступление в структурное подразделение Администрации заявления о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доставленного лично Заявителем (представителем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направленного по почте;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-направленного с использованием информационно-телекоммуникационной сети «Интернет» посредством Единого портала;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б) обращение заявителя (представителя заявителя) в МФЦ с заявлением о предоставлении муниципальной услуги.</w:t>
      </w:r>
    </w:p>
    <w:p w:rsidR="00CF5EAC" w:rsidRPr="00CF5EAC" w:rsidRDefault="00CF5EAC" w:rsidP="00D64E1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Требования к документам, оформленным на бумажном носителе, представляемым заявителями для получения муниципальной услуги, должны соответствовать требованиям, предусмотренным </w:t>
      </w:r>
      <w:hyperlink w:anchor="P172" w:history="1">
        <w:r w:rsidRPr="00CF5EAC">
          <w:rPr>
            <w:rFonts w:ascii="Times New Roman" w:eastAsia="Times New Roman" w:hAnsi="Times New Roman" w:cs="Times New Roman"/>
            <w:color w:val="0000FF"/>
            <w:sz w:val="24"/>
            <w:szCs w:val="24"/>
            <w:u w:val="single"/>
          </w:rPr>
          <w:t>пунктом 14</w:t>
        </w:r>
      </w:hyperlink>
      <w:r w:rsidRPr="00CF5EAC">
        <w:rPr>
          <w:rFonts w:ascii="Times New Roman" w:eastAsia="Times New Roman" w:hAnsi="Times New Roman" w:cs="Times New Roman"/>
          <w:sz w:val="24"/>
          <w:szCs w:val="24"/>
        </w:rPr>
        <w:t xml:space="preserve"> Регламента, при этом: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заявление о предоставлении сведений об очередности предоставления жилых помещений по договору социального найма оформляется в единственном экземпляре заявителем (представителем заявителя) лично, удостоверяется уполномоченным лицом;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 заявлении   не допускаются исправления, описки, сокращения, подчистки иные повреждения, наличие которых не позволяет однозначно истолковать их содержание.</w:t>
      </w:r>
    </w:p>
    <w:p w:rsidR="00CF5EAC" w:rsidRPr="00CF5EAC" w:rsidRDefault="00CF5EAC" w:rsidP="00D64E1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Требования к документам в электронном виде, представляемых заявителями для получения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должны соответствовать требованиям, предъявляемым к документам, предусмотренным </w:t>
      </w:r>
      <w:hyperlink w:anchor="P172" w:history="1">
        <w:r w:rsidRPr="00CF5EAC">
          <w:rPr>
            <w:rFonts w:ascii="Times New Roman" w:eastAsia="Times New Roman" w:hAnsi="Times New Roman" w:cs="Times New Roman"/>
            <w:color w:val="0000FF"/>
            <w:sz w:val="24"/>
            <w:szCs w:val="24"/>
            <w:u w:val="single"/>
          </w:rPr>
          <w:t>пунктам 14</w:t>
        </w:r>
      </w:hyperlink>
      <w:r w:rsidRPr="00CF5EAC">
        <w:rPr>
          <w:rFonts w:ascii="Times New Roman" w:eastAsia="Times New Roman" w:hAnsi="Times New Roman" w:cs="Times New Roman"/>
          <w:sz w:val="24"/>
          <w:szCs w:val="24"/>
        </w:rPr>
        <w:t xml:space="preserve">, </w:t>
      </w:r>
      <w:hyperlink w:anchor="P252" w:history="1">
        <w:r w:rsidRPr="00CF5EAC">
          <w:rPr>
            <w:rFonts w:ascii="Times New Roman" w:eastAsia="Times New Roman" w:hAnsi="Times New Roman" w:cs="Times New Roman"/>
            <w:color w:val="0000FF"/>
            <w:sz w:val="24"/>
            <w:szCs w:val="24"/>
            <w:u w:val="single"/>
          </w:rPr>
          <w:t>3</w:t>
        </w:r>
      </w:hyperlink>
      <w:r w:rsidRPr="00CF5EAC">
        <w:rPr>
          <w:rFonts w:ascii="Times New Roman" w:eastAsia="Times New Roman" w:hAnsi="Times New Roman" w:cs="Times New Roman"/>
          <w:sz w:val="24"/>
          <w:szCs w:val="24"/>
        </w:rPr>
        <w:t>0 Регламента.</w:t>
      </w:r>
    </w:p>
    <w:p w:rsidR="00CF5EAC" w:rsidRPr="00CF5EAC" w:rsidRDefault="00CF5EAC" w:rsidP="00D64E1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Последовательность действий уполномоченного лица при приеме документов на бумажном носителе: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а) при личном обращении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устанавливает личность заявителя путем проверки документа, удостоверяющего личность, в случае обращения представителя заявителя - личность представителя, проверяет его полномочия;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предлагает бланки заявлений, принимает заявление о предоставлении сведений об очередности предоставления жилых помещений по договору социального найма и прилагаемые к нему документы, проверяет правильность заполнения заявления, полноту внесения необходимых данных. При допущении заявителями любых дефектов в оформлении заявления специалист предлагает новый бланк такого заявления для его заполнения;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проверяет наличие документов, представляемых заявителем, исходя из перечня, предусмотренного </w:t>
      </w:r>
      <w:hyperlink w:anchor="P132" w:history="1">
        <w:r w:rsidRPr="00CF5EAC">
          <w:rPr>
            <w:rFonts w:ascii="Times New Roman" w:eastAsia="Times New Roman" w:hAnsi="Times New Roman" w:cs="Times New Roman"/>
            <w:color w:val="0000FF"/>
            <w:sz w:val="24"/>
            <w:szCs w:val="24"/>
            <w:u w:val="single"/>
          </w:rPr>
          <w:t>пунктом 13</w:t>
        </w:r>
      </w:hyperlink>
      <w:r w:rsidRPr="00CF5EAC">
        <w:rPr>
          <w:rFonts w:ascii="Times New Roman" w:eastAsia="Times New Roman" w:hAnsi="Times New Roman" w:cs="Times New Roman"/>
          <w:sz w:val="24"/>
          <w:szCs w:val="24"/>
        </w:rPr>
        <w:t xml:space="preserve">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регистрирует заявление в книге регистрации заявлений граждан, с присвоением порядкового номера и указанием даты поступления заявления, в течение 1 рабочего дня.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Время выполнения действия составляет 15 минут на каждого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б) при обращении заявителя через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принимает заявление и прилагаемые к нему документы, поступившие из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регистрирует заявление в книге регистрации заявлений граждан, с присвоением порядкового номера и указанием даты поступления заявления, в течение 1 рабочего дня.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при приеме документов в электронном виде с использованием Портала: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заявление, поступившее в электронной форме, распечатывается и подлежит регистрации в установленном Регламентом порядке;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заявителю в личный кабинет на Портале направляется уведомление с указанием номера и даты регистрации заявления, а также расписка в форме электронного документа в получении от заявителя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исполнения административной процедуры - 1 рабочий день.</w:t>
      </w:r>
    </w:p>
    <w:p w:rsidR="00CF5EAC" w:rsidRPr="00CF5EAC" w:rsidRDefault="00CF5EAC" w:rsidP="00D64E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CF5EAC" w:rsidRPr="00CF5EAC" w:rsidRDefault="00CF5EAC" w:rsidP="00D64E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Результатом административной процедуры являются прием и регистрация заявления и прилагаемых к нему документов.</w:t>
      </w:r>
    </w:p>
    <w:p w:rsidR="00CF5EAC" w:rsidRPr="00CF5EAC" w:rsidRDefault="00CF5EAC" w:rsidP="00D64E1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Способ фиксации результата выполнения административной процедуры "Прием и регистрация заявления и прилагаемых к нему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регистрация поступившего заявления в книге регистрации заявлений граждан, Отдел строительства и имущества;</w:t>
      </w:r>
    </w:p>
    <w:p w:rsidR="00CF5EAC" w:rsidRPr="00CF5EAC" w:rsidRDefault="00CF5EAC" w:rsidP="00D64E1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Основанием для начала административной процедуры "Правовая экспертиза документов и проверка законности требования заявителя" являются прием и регистрация заявления и прилагаемых к нему документов.</w:t>
      </w:r>
    </w:p>
    <w:p w:rsidR="00CF5EAC" w:rsidRPr="00CF5EAC" w:rsidRDefault="00CF5EAC" w:rsidP="00D64E1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Уполномоченное лицо передает заявление с приложенными документами начальнику Отдела строительства и имущества Администрации Шумихинского муниципального округа Курганской области для наложения резолюции. После наложения резолюции уполномоченное лицо проверяет поступившее заявление с прилагаемыми к нему документами.</w:t>
      </w:r>
    </w:p>
    <w:p w:rsidR="00CF5EAC" w:rsidRPr="00CF5EAC" w:rsidRDefault="00CF5EAC" w:rsidP="00D64E1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Уполномоченное лицо проверяет: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соответствие формы и иных требований, установленных приложением 1 к Регламенту по заполнению </w:t>
      </w:r>
      <w:hyperlink w:anchor="P450" w:history="1">
        <w:r w:rsidRPr="00CF5EAC">
          <w:rPr>
            <w:rFonts w:ascii="Times New Roman" w:eastAsia="Times New Roman" w:hAnsi="Times New Roman" w:cs="Times New Roman"/>
            <w:color w:val="0000FF"/>
            <w:sz w:val="24"/>
            <w:szCs w:val="24"/>
            <w:u w:val="single"/>
          </w:rPr>
          <w:t>заявления</w:t>
        </w:r>
      </w:hyperlink>
      <w:r w:rsidRPr="00CF5EAC">
        <w:rPr>
          <w:rFonts w:ascii="Times New Roman" w:eastAsia="Times New Roman" w:hAnsi="Times New Roman" w:cs="Times New Roman"/>
          <w:sz w:val="24"/>
          <w:szCs w:val="24"/>
        </w:rPr>
        <w:t>, наличие полномочий у представителей, если заявление оформлено представителями, наличие согласия на обработку персональных данных заявителя   (если заявление подано через МФЦ или с использованием Портала).</w:t>
      </w:r>
    </w:p>
    <w:p w:rsidR="00CF5EAC" w:rsidRPr="00CF5EAC" w:rsidRDefault="00CF5EAC" w:rsidP="00D64E1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По результатам проверки, при отсутствии оснований для отказа, предусмотренных </w:t>
      </w:r>
      <w:hyperlink w:anchor="P192" w:history="1">
        <w:r w:rsidRPr="00CF5EAC">
          <w:rPr>
            <w:rFonts w:ascii="Times New Roman" w:eastAsia="Times New Roman" w:hAnsi="Times New Roman" w:cs="Times New Roman"/>
            <w:color w:val="0000FF"/>
            <w:sz w:val="24"/>
            <w:szCs w:val="24"/>
            <w:u w:val="single"/>
          </w:rPr>
          <w:t xml:space="preserve">пунктом </w:t>
        </w:r>
      </w:hyperlink>
      <w:r w:rsidRPr="00CF5EAC">
        <w:rPr>
          <w:rFonts w:ascii="Times New Roman" w:eastAsia="Times New Roman" w:hAnsi="Times New Roman" w:cs="Times New Roman"/>
          <w:sz w:val="24"/>
          <w:szCs w:val="24"/>
        </w:rPr>
        <w:t>19 Регламента, уполномоченное лицо принимает решение о дальнейшем рассмотрении заявления и прилагаемых документов.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xml:space="preserve">При наличии оснований для отказа, предусмотренных </w:t>
      </w:r>
      <w:hyperlink w:anchor="P192" w:history="1">
        <w:r w:rsidRPr="00CF5EAC">
          <w:rPr>
            <w:rFonts w:ascii="Times New Roman" w:eastAsia="Times New Roman" w:hAnsi="Times New Roman" w:cs="Times New Roman"/>
            <w:color w:val="0000FF"/>
            <w:sz w:val="24"/>
            <w:szCs w:val="24"/>
            <w:u w:val="single"/>
          </w:rPr>
          <w:t>19</w:t>
        </w:r>
      </w:hyperlink>
      <w:r w:rsidRPr="00CF5EAC">
        <w:rPr>
          <w:rFonts w:ascii="Times New Roman" w:eastAsia="Times New Roman" w:hAnsi="Times New Roman" w:cs="Times New Roman"/>
          <w:sz w:val="24"/>
          <w:szCs w:val="24"/>
        </w:rPr>
        <w:t xml:space="preserve"> Регламента, уполномоченное лицо принимает решение об отказе в постановке на учет в письменной форме с обязательной ссылкой на основания для отказа, предусмотренные действующим законодательством, решение об отказе в постановке на учет подписывается должностным лицом.</w:t>
      </w:r>
    </w:p>
    <w:p w:rsidR="00CF5EAC" w:rsidRPr="00CF5EAC" w:rsidRDefault="00CF5EAC" w:rsidP="00D64E1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Отказ в постановке на учет регистрируется специалистом, ведущим делопроизводство в книге исходящей корреспонденции с присвоением номера и даты и направляется заявителю по почте. Отказ в постановке на учет направляется заявителю не позднее следующего дня после регистрации в книге исходящей корреспонденции по адресу заявителя простым почтовым отправлением либо по электронному адресу заявителя, указанному в заявлении, представленном в электронном виде с использованием Портала. При обращении заявителя через МФЦ отказ в постановке на учет выдается заявителю специалистом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исполнения административной процедуры - 18 рабочих дней.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24. Рассмотрение представленного заявления и оформление документа, являющегося результатом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Критерием принятия решения о дальнейшем рассмотрении заявления и прилагаемых документов является отсутствие оснований для отказа.</w:t>
      </w:r>
    </w:p>
    <w:p w:rsidR="00CF5EAC" w:rsidRPr="00CF5EAC" w:rsidRDefault="00CF5EAC" w:rsidP="00D64E1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Результатом административной процедуры является: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-предоставление заявителю информации о номере его очереди в качестве нуждающегося в жилом помещении (далее - предоставление информации)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-либо отказ в предоставлении информации.</w:t>
      </w:r>
    </w:p>
    <w:p w:rsidR="00CF5EAC" w:rsidRPr="00CF5EAC" w:rsidRDefault="00CF5EAC" w:rsidP="00D64E1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исполнения административной процедуры - 8 рабочих дней.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25. Выдача (направление) заявителю документа, являющегося результатом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Критерием принятия решения о предоставлении информации об очередности предоставления жилых помещений по договору социального найма является отсутствие оснований для отказа, предусмотренных </w:t>
      </w:r>
      <w:hyperlink w:anchor="P192" w:history="1">
        <w:r w:rsidRPr="00CF5EAC">
          <w:rPr>
            <w:rFonts w:ascii="Times New Roman" w:eastAsia="Times New Roman" w:hAnsi="Times New Roman" w:cs="Times New Roman"/>
            <w:color w:val="0000FF"/>
            <w:sz w:val="24"/>
            <w:szCs w:val="24"/>
            <w:u w:val="single"/>
          </w:rPr>
          <w:t xml:space="preserve">пунктом </w:t>
        </w:r>
      </w:hyperlink>
      <w:r w:rsidRPr="00CF5EAC">
        <w:rPr>
          <w:rFonts w:ascii="Times New Roman" w:eastAsia="Times New Roman" w:hAnsi="Times New Roman" w:cs="Times New Roman"/>
          <w:sz w:val="24"/>
          <w:szCs w:val="24"/>
        </w:rPr>
        <w:t>19 Регламента.</w:t>
      </w:r>
    </w:p>
    <w:p w:rsidR="00CF5EAC" w:rsidRPr="00CF5EAC" w:rsidRDefault="00CF5EAC" w:rsidP="00D64E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Результатом административной процедуры является предоставлении информации об очередности предоставления жилых помещений по договору социального найма.</w:t>
      </w:r>
    </w:p>
    <w:p w:rsidR="00CF5EAC" w:rsidRPr="00CF5EAC" w:rsidRDefault="00CF5EAC" w:rsidP="00D64E1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Способ фиксации результата выполнения административной процедуры: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запись в книге учета входящей документации;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письменное уведомление о предоставлении информации об очередности предоставления жилых помещений по договору социального найма.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подачи заявления с использованием Портала - направление информации в личный кабинет заявителя на Портале.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и принятием решений уполномоченными лицами, осуществляется руководителем.</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уполномоченными лицами положений Регламента, иных нормативных правовых актов Российской Федерации.</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Проведение проверок полноты и качества предоставления муниципальной услуги осуществляется на основании распоряжений руководителя Отдела строительства и имущества.</w:t>
      </w:r>
    </w:p>
    <w:p w:rsidR="00CF5EAC" w:rsidRPr="00CF5EAC" w:rsidRDefault="00CF5EAC" w:rsidP="00D64E1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определяется распоряжением руководителя Отдела строительства и имущества.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Проверки могут быть плановыми (осуществляться на основании планов работы Отдела строительства и имущества Администрации Шумихинского муниципального округа) и внеплановыми. При проверке могут рассматриваться все вопросы, связанные с предоставлением муниципальной услуги (комплексные проверки), или порядок осуществления отдельных административных действий в рамках предоставления муниципальной услуги (тематические проверки).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Внеплановые проверки проводятся по конкретному обращению заявителя.</w:t>
      </w:r>
    </w:p>
    <w:p w:rsidR="00CF5EAC" w:rsidRPr="00CF5EAC" w:rsidRDefault="00CF5EAC" w:rsidP="00D64E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Результаты проведенных проверок оформляются актом в течение 5 дней со дня проведения проверки для принятия соответствующих мер.</w:t>
      </w:r>
    </w:p>
    <w:p w:rsidR="00CF5EAC" w:rsidRPr="00CF5EAC" w:rsidRDefault="00CF5EAC" w:rsidP="00D64E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 ненадлежащее исполнение требований Регламента уполномоченные лица за предоставление муниципальной услуги несут дисциплинарную ответственность в соответствии с действующим законодательством.</w:t>
      </w:r>
    </w:p>
    <w:p w:rsidR="00CF5EAC" w:rsidRPr="00CF5EAC" w:rsidRDefault="00CF5EAC" w:rsidP="00D64E1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Контроль за исполнением услуги осуществляется заявителем путем получения устной или письменной информации о выполнении административных процедур.</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Персональная ответственность уполномоченных лиц закрепляется в их должностных инструкциях в соответствии с требованиями нормативных правовых актов.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29. Положения, характеризующие требования к порядку и формам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контроля за предоставлением муниципальной услуги, в том числе со стороны граждан, их объединений и организаций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независимость;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профессиональная компетентность;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объективность и всесторонность;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регулярность проверок;</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результативность.</w:t>
      </w:r>
    </w:p>
    <w:p w:rsidR="00CF5EAC" w:rsidRPr="00CF5EAC" w:rsidRDefault="00CF5EAC" w:rsidP="00D64E1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Должностные лица Администрации,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CF5EAC" w:rsidRPr="00CF5EAC" w:rsidRDefault="00CF5EAC" w:rsidP="00D64E1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CF5EAC" w:rsidRPr="00CF5EAC" w:rsidRDefault="00CF5EAC" w:rsidP="00D64E1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CF5EAC" w:rsidRPr="00CF5EAC" w:rsidRDefault="00CF5EAC" w:rsidP="00D64E1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CF5EAC" w:rsidRPr="00CF5EAC" w:rsidRDefault="00CF5EAC" w:rsidP="00D64E1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CF5EAC" w:rsidRPr="00CF5EAC" w:rsidRDefault="00CF5EAC" w:rsidP="00D64E1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открытостью деятельности Администрации, ее структурных подразделений при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w:t>
      </w:r>
      <w:r w:rsidRPr="00CF5EAC">
        <w:rPr>
          <w:rFonts w:ascii="Times New Roman" w:eastAsia="Times New Roman" w:hAnsi="Times New Roman" w:cs="Times New Roman"/>
          <w:sz w:val="24"/>
          <w:szCs w:val="24"/>
        </w:rPr>
        <w:lastRenderedPageBreak/>
        <w:t>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w:t>
      </w:r>
    </w:p>
    <w:p w:rsidR="00CF5EAC" w:rsidRPr="00CF5EAC" w:rsidRDefault="00CF5EAC" w:rsidP="00D64E1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CF5EAC" w:rsidRPr="00CF5EAC" w:rsidRDefault="00CF5EAC" w:rsidP="00D64E1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31. Предмет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CF5EAC" w:rsidRPr="00CF5EAC" w:rsidRDefault="00CF5EAC" w:rsidP="00D64E1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Заявитель вправе обратиться с жалобой, в том числе в следующих случаях:</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нарушение срока регистрации заявления заявителя о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нарушение срока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4" w:history="1">
        <w:r w:rsidRPr="00CF5EAC">
          <w:rPr>
            <w:rFonts w:ascii="Times New Roman" w:eastAsia="Times New Roman" w:hAnsi="Times New Roman" w:cs="Times New Roman"/>
            <w:color w:val="0000FF"/>
            <w:sz w:val="24"/>
            <w:szCs w:val="24"/>
            <w:u w:val="single"/>
          </w:rPr>
          <w:t>пунктом 4 части 1 статьи 7</w:t>
        </w:r>
      </w:hyperlink>
      <w:r w:rsidRPr="00CF5EAC">
        <w:rPr>
          <w:rFonts w:ascii="Times New Roman" w:eastAsia="Times New Roman" w:hAnsi="Times New Roman" w:cs="Times New Roman"/>
          <w:sz w:val="24"/>
          <w:szCs w:val="24"/>
        </w:rPr>
        <w:t xml:space="preserve"> Федерального закона от 27.07.2010 г. № 210-ФЗ «Об организации предоставления государственных и муниципальных услуг».</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32. Органы местного самоуправления и уполномоченные на рассмотрение жалобы должностные лица, которым может быть направлена жалобами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подается: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руководителю МФЦ, при обжаловании решений и действий (бездействия) работника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33. Порядок подачи и рассмотрения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CF5EAC" w:rsidRPr="00CF5EAC" w:rsidRDefault="00CF5EAC" w:rsidP="00D64E1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Портала, а также может быть принята при личном приеме заявителя.</w:t>
      </w:r>
    </w:p>
    <w:p w:rsidR="00CF5EAC" w:rsidRPr="00CF5EAC" w:rsidRDefault="00CF5EAC" w:rsidP="00D64E1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на решения и действия (бездействия) МФЦ, работника МФЦ может быть направлена по почте, с использованием официального сайта МФЦ, Портала, а также может быть принята при личном приеме заявителя.</w:t>
      </w:r>
    </w:p>
    <w:p w:rsidR="00CF5EAC" w:rsidRPr="00CF5EAC" w:rsidRDefault="00CF5EAC" w:rsidP="00D64E11">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CF5EAC" w:rsidRPr="00CF5EAC" w:rsidRDefault="00CF5EAC" w:rsidP="00D64E1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на решения и действия (бездействие) Администрации, ее должностного лица может быть подана через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F5EAC" w:rsidRPr="00CF5EAC" w:rsidRDefault="00CF5EAC" w:rsidP="00D64E1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электронном виде жалоба может быть подана заявителем (его представителем) посредством: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официального сайта Администрации;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Портала.</w:t>
      </w:r>
    </w:p>
    <w:p w:rsidR="00CF5EAC" w:rsidRPr="00CF5EAC" w:rsidRDefault="00CF5EAC" w:rsidP="00D64E11">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Поступившая жалоба должна содержать: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 заявителя, либо их копии.</w:t>
      </w:r>
    </w:p>
    <w:p w:rsidR="00CF5EAC" w:rsidRPr="00CF5EAC" w:rsidRDefault="00CF5EAC" w:rsidP="00D64E1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подлежит регистрации не позднее следующего за днем ее поступления рабочего дня.</w:t>
      </w:r>
    </w:p>
    <w:p w:rsidR="00CF5EAC" w:rsidRPr="00CF5EAC" w:rsidRDefault="00CF5EAC" w:rsidP="00D64E1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CF5EAC" w:rsidRPr="00CF5EAC" w:rsidRDefault="00CF5EAC" w:rsidP="00D64E11">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F5EAC" w:rsidRPr="00CF5EAC" w:rsidRDefault="00CF5EAC" w:rsidP="00D64E11">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Администрации определяются уполномоченные на рассмотрение жалоб должностные лица, которые обеспечивают:</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прием и рассмотрение жалоб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направление жалоб в уполномоченный на их рассмотрение орган в соответствии с пунктом 94 Административного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34. Сроки рассмотрения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35. Результат рассмотрения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D64E1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По результатам рассмотрения жалобы принимается одно из следующих решений:</w:t>
      </w:r>
      <w:r w:rsidRPr="00CF5EAC">
        <w:rPr>
          <w:rFonts w:ascii="Times New Roman" w:eastAsia="Times New Roman" w:hAnsi="Times New Roman" w:cs="Times New Roman"/>
          <w:sz w:val="24"/>
          <w:szCs w:val="24"/>
        </w:rPr>
        <w:b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в удовлетворении жалобы отказывается.</w:t>
      </w:r>
    </w:p>
    <w:p w:rsidR="00CF5EAC" w:rsidRPr="00CF5EAC" w:rsidRDefault="00CF5EAC" w:rsidP="00D64E11">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36. Порядок информирования заявителя о результатах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рассмотрения жалобы</w:t>
      </w:r>
    </w:p>
    <w:p w:rsidR="00CF5EAC" w:rsidRPr="00CF5EAC" w:rsidRDefault="00CF5EAC" w:rsidP="00D64E11">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r w:rsidRPr="00CF5EAC">
        <w:rPr>
          <w:rFonts w:ascii="Times New Roman" w:eastAsia="Times New Roman" w:hAnsi="Times New Roman" w:cs="Times New Roman"/>
          <w:sz w:val="24"/>
          <w:szCs w:val="24"/>
        </w:rPr>
        <w:br/>
        <w:t>            92.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CF5EAC" w:rsidRPr="00CF5EAC" w:rsidRDefault="00CF5EAC" w:rsidP="00D64E11">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удовлетворении жалобы отказывается в следующих случаях:</w:t>
      </w:r>
      <w:r w:rsidRPr="00CF5EAC">
        <w:rPr>
          <w:rFonts w:ascii="Times New Roman" w:eastAsia="Times New Roman" w:hAnsi="Times New Roman" w:cs="Times New Roman"/>
          <w:sz w:val="24"/>
          <w:szCs w:val="24"/>
        </w:rPr>
        <w:br/>
        <w:t>1) наличие вступившего в законную силу решения суда, арбитражного суда по жалобе о том же предмете и по тем же основаниям;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действующим законодательством;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37. Порядок обжалования решения по жалобе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Заявитель вправе обжаловать решения по жалобе вышестоящим должностным лицам.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38. Права заявителя на получение информации и документов, необходимых для обоснования и рассмотрения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Заявитель (его представитель) на стадии рассмотрения жалобы имеет право:</w:t>
      </w:r>
      <w:r w:rsidRPr="00CF5EAC">
        <w:rPr>
          <w:rFonts w:ascii="Times New Roman" w:eastAsia="Times New Roman" w:hAnsi="Times New Roman" w:cs="Times New Roman"/>
          <w:sz w:val="24"/>
          <w:szCs w:val="24"/>
        </w:rPr>
        <w:b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обращаться с заявлением о прекращении рассмотрения жалобы;</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39. Способы информирования заявителя и порядке подачи и рассмотрения жалобы, в том числе с использованием Единого портала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Информацию о порядке подачи и рассмотрения жалобы можно получить следующими способами: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на официальном сайте Администрации</w:t>
      </w:r>
      <w:r w:rsidRPr="00CF5EAC">
        <w:rPr>
          <w:rFonts w:ascii="Times New Roman" w:eastAsia="Times New Roman" w:hAnsi="Times New Roman" w:cs="Times New Roman"/>
          <w:i/>
          <w:iCs/>
          <w:sz w:val="24"/>
          <w:szCs w:val="24"/>
        </w:rPr>
        <w:t>;</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на Портале;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посредством личного обращения в Администрацию;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на информационных стендах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Раздел VI. Особенности выполнения административных процедур</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(действий)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40. Перечень административных процедур, выполняемых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Исчерпывающий перечень административных процедур, выполняемых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прием заявлений о предоставлении муниципальной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41.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 ходе личного приема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 телефону;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 электронной почте.</w:t>
      </w:r>
    </w:p>
    <w:p w:rsidR="00CF5EAC" w:rsidRPr="00CF5EAC" w:rsidRDefault="00CF5EAC" w:rsidP="00D64E11">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42.  Прием заявлений о предоставлении муниципальной услуги в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ходе личного приема заявителя специалист МФЦ выполняет следующие действия: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3) регистрирует заявление и выдает заявителю расписку в получении заявления.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Результатом административной процедуры является регистрация и направление в Администрацию заявления.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выполнения административной процедуры - 2 рабочих дня.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xml:space="preserve">Глава 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w:t>
      </w:r>
      <w:r w:rsidRPr="00CF5EAC">
        <w:rPr>
          <w:rFonts w:ascii="Times New Roman" w:eastAsia="Times New Roman" w:hAnsi="Times New Roman" w:cs="Times New Roman"/>
          <w:b/>
          <w:bCs/>
          <w:sz w:val="24"/>
          <w:szCs w:val="24"/>
        </w:rPr>
        <w:lastRenderedPageBreak/>
        <w:t>выписок из информационных систем органов, предоставляющих муниципальные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Глава 46.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D64E11">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55 главы 21 Административного регламента.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Приложение 1</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к Административному регламенту предоставления муниципальной услуги "Предоставление информации об очередности предоставления жилых помещений по договору социального найма"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В Администрацию Шумихинского</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Муниципального округа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Курганской области</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гр-на/ки/ 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(фамилия, имя, отчество полностью)</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паспорт _____________ выдан 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____________________________________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проживающего(ей)  по адресу:</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____________________________________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телефон: дом. (сот.) 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рабочий: 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ЗАЯВЛЕНИЕ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b/>
          <w:bCs/>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Прошу сообщить информацию об очередности предоставления жилого помещения на условиях социального найма.</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Результат предоставления муниципальной услуги прошу мне предоставить __________________________________________________________________________________________________________________________________________________________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(лично, в форме электронного документа (указывается адрес электронной почты), по почте, через МФЦ)</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«_____» _____________ 20_____г. 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(подпись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Я, ____________________________________________________________________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в соответствии с п.4 ст.9 Федерального закона «О персональных данных» от 27.07.2006 г.  № 152-ФЗ, даю согласие Администрации Шумихинского муниципального округа Курганской области на обработку персональных данных меня и членов моей семьи, то есть на совершение действий, предусмотренных п.3 ч.1 ст.3 Федерального закона «О персональных данных».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Настоящее согласие действует со дня его подписания до дня отзыва в письменной форме.</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lastRenderedPageBreak/>
        <w:t>       «_____» _____________ 20_____г. ___________________________________</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(подпись заявителя)</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CF5EAC" w:rsidRPr="00CF5EAC" w:rsidRDefault="00CF5EAC" w:rsidP="00CF5EAC">
      <w:pPr>
        <w:spacing w:before="100" w:beforeAutospacing="1" w:after="100" w:afterAutospacing="1" w:line="240" w:lineRule="auto"/>
        <w:rPr>
          <w:rFonts w:ascii="Times New Roman" w:eastAsia="Times New Roman" w:hAnsi="Times New Roman" w:cs="Times New Roman"/>
          <w:sz w:val="24"/>
          <w:szCs w:val="24"/>
        </w:rPr>
      </w:pPr>
      <w:r w:rsidRPr="00CF5EAC">
        <w:rPr>
          <w:rFonts w:ascii="Times New Roman" w:eastAsia="Times New Roman" w:hAnsi="Times New Roman" w:cs="Times New Roman"/>
          <w:sz w:val="24"/>
          <w:szCs w:val="24"/>
        </w:rPr>
        <w:t> </w:t>
      </w:r>
    </w:p>
    <w:p w:rsidR="00D64E11" w:rsidRPr="00CF5EAC" w:rsidRDefault="00D64E11" w:rsidP="00CF5EAC"/>
    <w:sectPr w:rsidR="00D64E11" w:rsidRPr="00CF5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52D"/>
    <w:multiLevelType w:val="multilevel"/>
    <w:tmpl w:val="C3C885B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E51FA"/>
    <w:multiLevelType w:val="multilevel"/>
    <w:tmpl w:val="7596767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E1E20"/>
    <w:multiLevelType w:val="multilevel"/>
    <w:tmpl w:val="CDC2243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913E0"/>
    <w:multiLevelType w:val="multilevel"/>
    <w:tmpl w:val="4FE80E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84F35"/>
    <w:multiLevelType w:val="multilevel"/>
    <w:tmpl w:val="FA147E82"/>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6E78CD"/>
    <w:multiLevelType w:val="multilevel"/>
    <w:tmpl w:val="3312B91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F06C1C"/>
    <w:multiLevelType w:val="multilevel"/>
    <w:tmpl w:val="65969F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B7E1A"/>
    <w:multiLevelType w:val="multilevel"/>
    <w:tmpl w:val="0A361DE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169EA"/>
    <w:multiLevelType w:val="multilevel"/>
    <w:tmpl w:val="F89ABD6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A2EC1"/>
    <w:multiLevelType w:val="multilevel"/>
    <w:tmpl w:val="96688E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F13F39"/>
    <w:multiLevelType w:val="multilevel"/>
    <w:tmpl w:val="5DC0E89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0F7EE6"/>
    <w:multiLevelType w:val="multilevel"/>
    <w:tmpl w:val="3CEA5AE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0135EA"/>
    <w:multiLevelType w:val="multilevel"/>
    <w:tmpl w:val="3DAE8B4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3968F2"/>
    <w:multiLevelType w:val="multilevel"/>
    <w:tmpl w:val="AFA28FA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7C7C3A"/>
    <w:multiLevelType w:val="multilevel"/>
    <w:tmpl w:val="134496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C84F4D"/>
    <w:multiLevelType w:val="multilevel"/>
    <w:tmpl w:val="023C2E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F64A58"/>
    <w:multiLevelType w:val="multilevel"/>
    <w:tmpl w:val="BE24FB1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3D40BF"/>
    <w:multiLevelType w:val="multilevel"/>
    <w:tmpl w:val="4C327E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C35DD8"/>
    <w:multiLevelType w:val="multilevel"/>
    <w:tmpl w:val="D884DB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616EA9"/>
    <w:multiLevelType w:val="multilevel"/>
    <w:tmpl w:val="4F6EA7A4"/>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9E7025"/>
    <w:multiLevelType w:val="multilevel"/>
    <w:tmpl w:val="3C5A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3E79B5"/>
    <w:multiLevelType w:val="multilevel"/>
    <w:tmpl w:val="DF0A23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E15409"/>
    <w:multiLevelType w:val="multilevel"/>
    <w:tmpl w:val="4DF413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A63EE0"/>
    <w:multiLevelType w:val="multilevel"/>
    <w:tmpl w:val="BB02E28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66765A"/>
    <w:multiLevelType w:val="multilevel"/>
    <w:tmpl w:val="55DC395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A26E4D"/>
    <w:multiLevelType w:val="multilevel"/>
    <w:tmpl w:val="B0D8C77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F149CF"/>
    <w:multiLevelType w:val="multilevel"/>
    <w:tmpl w:val="967820D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5F5333"/>
    <w:multiLevelType w:val="multilevel"/>
    <w:tmpl w:val="26C81E6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102FC3"/>
    <w:multiLevelType w:val="multilevel"/>
    <w:tmpl w:val="1BC47AB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791315"/>
    <w:multiLevelType w:val="multilevel"/>
    <w:tmpl w:val="A43634E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C461A9"/>
    <w:multiLevelType w:val="multilevel"/>
    <w:tmpl w:val="B630F75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1658DC"/>
    <w:multiLevelType w:val="multilevel"/>
    <w:tmpl w:val="52D2A98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8B5EC7"/>
    <w:multiLevelType w:val="multilevel"/>
    <w:tmpl w:val="8D3A71A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4579F2"/>
    <w:multiLevelType w:val="multilevel"/>
    <w:tmpl w:val="0D1C70B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852AC8"/>
    <w:multiLevelType w:val="multilevel"/>
    <w:tmpl w:val="E0825B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E60F23"/>
    <w:multiLevelType w:val="multilevel"/>
    <w:tmpl w:val="DB96BB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1637F2"/>
    <w:multiLevelType w:val="multilevel"/>
    <w:tmpl w:val="E6DAEFC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EF21EC"/>
    <w:multiLevelType w:val="multilevel"/>
    <w:tmpl w:val="3ACC25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902A71"/>
    <w:multiLevelType w:val="multilevel"/>
    <w:tmpl w:val="BFA0EDF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1D25C9"/>
    <w:multiLevelType w:val="multilevel"/>
    <w:tmpl w:val="9172656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90097B"/>
    <w:multiLevelType w:val="multilevel"/>
    <w:tmpl w:val="D2D83FC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B81474A"/>
    <w:multiLevelType w:val="multilevel"/>
    <w:tmpl w:val="6EA647D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D5502B"/>
    <w:multiLevelType w:val="multilevel"/>
    <w:tmpl w:val="7B7A75F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C53DB5"/>
    <w:multiLevelType w:val="multilevel"/>
    <w:tmpl w:val="F0BE3C7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62391E"/>
    <w:multiLevelType w:val="multilevel"/>
    <w:tmpl w:val="056A10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A5255F"/>
    <w:multiLevelType w:val="multilevel"/>
    <w:tmpl w:val="D270C8B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596302"/>
    <w:multiLevelType w:val="multilevel"/>
    <w:tmpl w:val="11345E4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A26ACC"/>
    <w:multiLevelType w:val="multilevel"/>
    <w:tmpl w:val="CB061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B36AD5"/>
    <w:multiLevelType w:val="multilevel"/>
    <w:tmpl w:val="53E635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C645DF"/>
    <w:multiLevelType w:val="multilevel"/>
    <w:tmpl w:val="96D026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CE6DD9"/>
    <w:multiLevelType w:val="multilevel"/>
    <w:tmpl w:val="DEC82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6E71E6"/>
    <w:multiLevelType w:val="multilevel"/>
    <w:tmpl w:val="AD8440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314EF5"/>
    <w:multiLevelType w:val="multilevel"/>
    <w:tmpl w:val="B0D8C41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7B6A49"/>
    <w:multiLevelType w:val="multilevel"/>
    <w:tmpl w:val="9E06EBF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2606F1"/>
    <w:multiLevelType w:val="multilevel"/>
    <w:tmpl w:val="0E7053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6D962A2"/>
    <w:multiLevelType w:val="multilevel"/>
    <w:tmpl w:val="70561AB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74F7F7D"/>
    <w:multiLevelType w:val="multilevel"/>
    <w:tmpl w:val="690EC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7B54B1E"/>
    <w:multiLevelType w:val="multilevel"/>
    <w:tmpl w:val="E7BE0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0B4177"/>
    <w:multiLevelType w:val="multilevel"/>
    <w:tmpl w:val="7ECCB86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5A74CF"/>
    <w:multiLevelType w:val="multilevel"/>
    <w:tmpl w:val="0DEA4C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D8428B1"/>
    <w:multiLevelType w:val="multilevel"/>
    <w:tmpl w:val="A394EA1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C52151"/>
    <w:multiLevelType w:val="multilevel"/>
    <w:tmpl w:val="94CCC77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220378"/>
    <w:multiLevelType w:val="multilevel"/>
    <w:tmpl w:val="7A207E5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6D7FE1"/>
    <w:multiLevelType w:val="multilevel"/>
    <w:tmpl w:val="81E495C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424558C"/>
    <w:multiLevelType w:val="multilevel"/>
    <w:tmpl w:val="3C3AEF3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F92F08"/>
    <w:multiLevelType w:val="multilevel"/>
    <w:tmpl w:val="EE7E065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125CD8"/>
    <w:multiLevelType w:val="multilevel"/>
    <w:tmpl w:val="2B9C672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7"/>
  </w:num>
  <w:num w:numId="3">
    <w:abstractNumId w:val="50"/>
  </w:num>
  <w:num w:numId="4">
    <w:abstractNumId w:val="56"/>
  </w:num>
  <w:num w:numId="5">
    <w:abstractNumId w:val="47"/>
  </w:num>
  <w:num w:numId="6">
    <w:abstractNumId w:val="54"/>
  </w:num>
  <w:num w:numId="7">
    <w:abstractNumId w:val="17"/>
  </w:num>
  <w:num w:numId="8">
    <w:abstractNumId w:val="15"/>
  </w:num>
  <w:num w:numId="9">
    <w:abstractNumId w:val="6"/>
  </w:num>
  <w:num w:numId="10">
    <w:abstractNumId w:val="21"/>
  </w:num>
  <w:num w:numId="11">
    <w:abstractNumId w:val="44"/>
  </w:num>
  <w:num w:numId="12">
    <w:abstractNumId w:val="37"/>
  </w:num>
  <w:num w:numId="13">
    <w:abstractNumId w:val="3"/>
  </w:num>
  <w:num w:numId="14">
    <w:abstractNumId w:val="9"/>
  </w:num>
  <w:num w:numId="15">
    <w:abstractNumId w:val="34"/>
  </w:num>
  <w:num w:numId="16">
    <w:abstractNumId w:val="29"/>
  </w:num>
  <w:num w:numId="17">
    <w:abstractNumId w:val="60"/>
  </w:num>
  <w:num w:numId="18">
    <w:abstractNumId w:val="49"/>
  </w:num>
  <w:num w:numId="19">
    <w:abstractNumId w:val="2"/>
  </w:num>
  <w:num w:numId="20">
    <w:abstractNumId w:val="51"/>
  </w:num>
  <w:num w:numId="21">
    <w:abstractNumId w:val="8"/>
  </w:num>
  <w:num w:numId="22">
    <w:abstractNumId w:val="59"/>
  </w:num>
  <w:num w:numId="23">
    <w:abstractNumId w:val="22"/>
  </w:num>
  <w:num w:numId="24">
    <w:abstractNumId w:val="52"/>
  </w:num>
  <w:num w:numId="25">
    <w:abstractNumId w:val="18"/>
  </w:num>
  <w:num w:numId="26">
    <w:abstractNumId w:val="30"/>
  </w:num>
  <w:num w:numId="27">
    <w:abstractNumId w:val="16"/>
  </w:num>
  <w:num w:numId="28">
    <w:abstractNumId w:val="26"/>
  </w:num>
  <w:num w:numId="29">
    <w:abstractNumId w:val="31"/>
  </w:num>
  <w:num w:numId="30">
    <w:abstractNumId w:val="41"/>
  </w:num>
  <w:num w:numId="31">
    <w:abstractNumId w:val="13"/>
  </w:num>
  <w:num w:numId="32">
    <w:abstractNumId w:val="43"/>
  </w:num>
  <w:num w:numId="33">
    <w:abstractNumId w:val="14"/>
  </w:num>
  <w:num w:numId="34">
    <w:abstractNumId w:val="36"/>
  </w:num>
  <w:num w:numId="35">
    <w:abstractNumId w:val="5"/>
  </w:num>
  <w:num w:numId="36">
    <w:abstractNumId w:val="32"/>
  </w:num>
  <w:num w:numId="37">
    <w:abstractNumId w:val="7"/>
  </w:num>
  <w:num w:numId="38">
    <w:abstractNumId w:val="1"/>
  </w:num>
  <w:num w:numId="39">
    <w:abstractNumId w:val="39"/>
  </w:num>
  <w:num w:numId="40">
    <w:abstractNumId w:val="66"/>
  </w:num>
  <w:num w:numId="41">
    <w:abstractNumId w:val="40"/>
  </w:num>
  <w:num w:numId="42">
    <w:abstractNumId w:val="24"/>
  </w:num>
  <w:num w:numId="43">
    <w:abstractNumId w:val="35"/>
  </w:num>
  <w:num w:numId="44">
    <w:abstractNumId w:val="33"/>
  </w:num>
  <w:num w:numId="45">
    <w:abstractNumId w:val="27"/>
  </w:num>
  <w:num w:numId="46">
    <w:abstractNumId w:val="55"/>
  </w:num>
  <w:num w:numId="47">
    <w:abstractNumId w:val="10"/>
  </w:num>
  <w:num w:numId="48">
    <w:abstractNumId w:val="11"/>
  </w:num>
  <w:num w:numId="49">
    <w:abstractNumId w:val="45"/>
  </w:num>
  <w:num w:numId="50">
    <w:abstractNumId w:val="38"/>
  </w:num>
  <w:num w:numId="51">
    <w:abstractNumId w:val="58"/>
  </w:num>
  <w:num w:numId="52">
    <w:abstractNumId w:val="48"/>
  </w:num>
  <w:num w:numId="53">
    <w:abstractNumId w:val="46"/>
  </w:num>
  <w:num w:numId="54">
    <w:abstractNumId w:val="28"/>
  </w:num>
  <w:num w:numId="55">
    <w:abstractNumId w:val="62"/>
  </w:num>
  <w:num w:numId="56">
    <w:abstractNumId w:val="23"/>
  </w:num>
  <w:num w:numId="57">
    <w:abstractNumId w:val="64"/>
  </w:num>
  <w:num w:numId="58">
    <w:abstractNumId w:val="12"/>
  </w:num>
  <w:num w:numId="59">
    <w:abstractNumId w:val="25"/>
  </w:num>
  <w:num w:numId="60">
    <w:abstractNumId w:val="61"/>
  </w:num>
  <w:num w:numId="61">
    <w:abstractNumId w:val="0"/>
  </w:num>
  <w:num w:numId="62">
    <w:abstractNumId w:val="4"/>
  </w:num>
  <w:num w:numId="63">
    <w:abstractNumId w:val="63"/>
  </w:num>
  <w:num w:numId="64">
    <w:abstractNumId w:val="19"/>
  </w:num>
  <w:num w:numId="65">
    <w:abstractNumId w:val="53"/>
  </w:num>
  <w:num w:numId="66">
    <w:abstractNumId w:val="42"/>
  </w:num>
  <w:num w:numId="67">
    <w:abstractNumId w:val="6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B5D4D"/>
    <w:rsid w:val="008025D2"/>
    <w:rsid w:val="00A87EA6"/>
    <w:rsid w:val="00CF5EAC"/>
    <w:rsid w:val="00D64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4E752C2BF038BC9C674DC227AC5AD12FEFDB2A1C91DD4F8C5436E29F8D42797B33764C61F5F023CA1823F625DB3ABm8pAF" TargetMode="External"/><Relationship Id="rId13" Type="http://schemas.openxmlformats.org/officeDocument/2006/relationships/hyperlink" Target="consultantplus://offline/ref=61C4E752C2BF038BC9C66AD1341699A710FDA0BBAECF1082A29A18337EF1DE70D0FC6E34824A520335B4D76E380ABEAB8A5A0470A41EA6F5m0p9F" TargetMode="External"/><Relationship Id="rId3" Type="http://schemas.openxmlformats.org/officeDocument/2006/relationships/settings" Target="settings.xml"/><Relationship Id="rId7" Type="http://schemas.openxmlformats.org/officeDocument/2006/relationships/hyperlink" Target="consultantplus://offline/ref=61C4E752C2BF038BC9C674CA211699A712FDAAB8A3C81082A29A18337EF1DE70C2FC3638804B4C013DA1813F7Em5pEF" TargetMode="External"/><Relationship Id="rId12" Type="http://schemas.openxmlformats.org/officeDocument/2006/relationships/hyperlink" Target="consultantplus://offline/ref=61C4E752C2BF038BC9C66AD1341699A710FDA0BBAECF1082A29A18337EF1DE70D0FC6E34824A52013FB4D76E380ABEAB8A5A0470A41EA6F5m0p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1C4E752C2BF038BC9C674CA211699A712FDAABBA5C11082A29A18337EF1DE70C2FC3638804B4C013DA1813F7Em5pEF" TargetMode="External"/><Relationship Id="rId11" Type="http://schemas.openxmlformats.org/officeDocument/2006/relationships/hyperlink" Target="http://www.gosuslugi.ru" TargetMode="External"/><Relationship Id="rId5" Type="http://schemas.openxmlformats.org/officeDocument/2006/relationships/hyperlink" Target="consultantplus://offline/ref=61C4E752C2BF038BC9C674CA211699A712F2A0BBA0CF1082A29A18337EF1DE70C2FC3638804B4C013DA1813F7Em5pEF" TargetMode="Externa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45ost@mail.ru" TargetMode="External"/><Relationship Id="rId14"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9610</Words>
  <Characters>54782</Characters>
  <Application>Microsoft Office Word</Application>
  <DocSecurity>0</DocSecurity>
  <Lines>456</Lines>
  <Paragraphs>128</Paragraphs>
  <ScaleCrop>false</ScaleCrop>
  <Company>Microsoft</Company>
  <LinksUpToDate>false</LinksUpToDate>
  <CharactersWithSpaces>64264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2022-09-28T12:09:00Z</dcterms:created>
  <dcterms:modified xsi:type="dcterms:W3CDTF">2022-09-28T12:09:00Z</dcterms:modified>
</cp:coreProperties>
</file>