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от  17.11.2021 г.  № 1027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 г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умиха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 предоставления муниципальной услуги «Предоставление  поддержки субъектам малого и среднего предпринимательства в рамках реализации муниципальной целевой программы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 июля 2010 года  № 210-ФЗ «Об организации предоставления государственных и муниципальных услуг», постановлением Курганской области «460 от 30.12.2021г. О государственной программе Курганской области «О развитии и поддержке малого и среднего предпринимательства в Курганской области, постановлением Администрации Шумихинского муниципального округа Курганской области от 12.02.2021г. № 84 «О разработке и утверждении административных регламентов исполнения муниципальных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функций 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1.Утвердить административный регламент предоставления муниципальной услуги «Предоставление поддержки субъектам малого и среднего предпринимательства в рамках реализации муниципальной целевой программы»  согласно приложению к настоящему постановлению.</w:t>
      </w:r>
    </w:p>
    <w:p w:rsidR="00A87EA6" w:rsidRPr="00A87EA6" w:rsidRDefault="00A87EA6" w:rsidP="00A87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Шумихинского района от 19.07.2012г. №552 «Об утверждении административного регламента предоставления муниципальной услуги «Предоставление муниципальной услуги «Предоставление поддержки субъектам малого и среднего предпринимательства в рамках реализации муниципальной целевой программы».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3.Опубликовать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 О.В. </w:t>
      </w:r>
      <w:proofErr w:type="spellStart"/>
      <w:r w:rsidRPr="00A87EA6">
        <w:rPr>
          <w:rFonts w:ascii="Times New Roman" w:eastAsia="Times New Roman" w:hAnsi="Times New Roman" w:cs="Times New Roman"/>
          <w:sz w:val="24"/>
          <w:szCs w:val="24"/>
        </w:rPr>
        <w:t>Двизову</w:t>
      </w:r>
      <w:proofErr w:type="spellEnd"/>
      <w:r w:rsidRPr="00A87E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                                                                                     С.И. </w:t>
      </w:r>
      <w:proofErr w:type="spellStart"/>
      <w:r w:rsidRPr="00A87EA6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 17.11.2021г. № 1127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муниципальной услуги «Предоставление поддержки субъектам  малого и среднего предпринимательства в рамках 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I. Общие положения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 Предмет регулирования административного регламента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1.Административный регламент предоставления муниципальной услуги «Предоставление поддержки субъектам малого и среднего предпринимательства в рамках реализации муниципальной целевой   программы  (далее – Административный регламент) разработан в целях повышения качества исполнения и доступности результатов предоставления муниципальной услуги по предоставлению поддержки субъектам малого и среднего предпринимательства в рамках реализации муниципальной целевой  программы (далее - муниципальная услуга), создания комфортных условий для получателей муниципальной услуги, и определяет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порядок, сроки и последовательность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действий должностных лиц Администрации Шумихинского муниципального округа Курганской области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при предоставлении муниципальной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устанавливает порядок взаимодействия между структурными подразделениями Администрации Шумихинского муниципального округа Курганской области, его должностными лицами, взаимодействия Администрации Шумихинского муниципального округа Курганской области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2.В настоящем Административном регламенте используются следующие термины и определения: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1) поддержка субъектов малого и среднего предпринимательства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предпринимательства;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2) субъекты малого и среднего предпринимательства – к ним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-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лицам, не являющимся субъектами малого и среднего предпринимательства, не должна превышать двадцать пять процентов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а) от ста одного до двухсот пятидесяти человек включительно для средних предприятий;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б) до ста человек включительно для малых предприятий; среди малых предприятий выделяются </w:t>
      </w:r>
      <w:proofErr w:type="spellStart"/>
      <w:r w:rsidRPr="00A87EA6">
        <w:rPr>
          <w:rFonts w:ascii="Times New Roman" w:eastAsia="Times New Roman" w:hAnsi="Times New Roman" w:cs="Times New Roman"/>
          <w:sz w:val="24"/>
          <w:szCs w:val="24"/>
        </w:rPr>
        <w:t>микропредприятия</w:t>
      </w:r>
      <w:proofErr w:type="spell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- до пятнадцати человек;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предпринимательства...";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3) муниципальные целевые  программы развития субъектов малого и среднего предпринимательства -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муниципальных образованиях, с указанием объема и источников их финансирования, результативности деятельности органов местного самоуправления, ответственных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за реализацию указанных мероприятий.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 Круг заявителей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Заявителями для получения муниципальной услуги являются: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юридические  лица;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- индивидуальные предприниматели, зарегистрированные и осуществляющие деятельность на территории Шумихинского муниципального округа Курганской области в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установленном законодательством Российской Федерации порядке и обратившиеся в Администрацию Шумихинского  муниципального округа Курганской области за предоставлением консультаций и информаций по вопросам развития малого и среднего предпринимательства.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 Требования к порядку информирования о предоставлении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4.Информирование граждан о предоставлении муниципальной услуги осуществляется должностными лицами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отдела экономики  Администрации Шумихинского муниципального округа Курганской области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Отдел экономики  Администрации Шумихинского муниципального округа Курганской области (далее - Отдел) находится по адресу: 641100, Курганская область,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. Шумиха, улица Кирова, 12.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График работы:  понедельник – пятница с 8.00 до 17.00 (перерыв 12.00 до 13.00).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Телефон: (835245) 2-17-14, 2-21-69 факс: (835245) 2-23-69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Электронная почта Отдела: otdeleconomiki@mail.ru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Электронная почта Администрации Шумихинского муниципального округа Курганской области: 45t02302@kurganobl.ru/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представляется: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 использованием средств почтовой, телефонной связи и электронной почты;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Посредством телефона и лично, субъекты малого и среднего предпринимательства могут получить информацию: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-о режиме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работы отдела экономики Администрации Шумихинского муниципального округа Курганской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области, предоставляющего услугу по поддержке субъектов малого и среднего предпринимательства в рамках реализации муниципальной целевой  программы;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-о полном почтовом адресе, об адресе электронной почты;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-о процедуре предоставления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в помещении, предназначенном для приёма посетителей, размещается следующая информация: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график (режим) работы, номер телефона;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- текст Административного регламента с приложениями (полная версия или извлечения);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адреса электронной почты и адрес официального  сайта муниципального образования Шумихинского муниципального округа Курганской области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разъяснение порядка направления обращений, а также порядка обжалования решений и действий (бездействий) должностных лиц, предоставляющих муниципальную услугу по рассмотрению обращений Российской Федерации.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5.Основными требованиями к информированию заявителей являются: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четкость изложения информации;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полнота информирования;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вежливая и спокойная тональность общения.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6.В любое время с момента приема заявления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 посредством личного посещения отдела экономики Администрации Шумихинского муниципального округа Курганской области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 Наименование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7.Наименование муниципальной услуги: «Предоставление поддержки субъектам малого и среднего предпринимательства в рамках реализации муниципальной целевой программы».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5. Наименование органа местного самоуправления, предоставляющего муниципальную услугу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8.Муниципальная услуга предоставляется Администрацией Шумихинского муниципального округа Курганской области. Непосредственное  предоставление муниципальной услуги осуществляет отдел экономики Администрации Шумихинского муниципального округа Курганской области.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6. Результат предоставления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9.Результатом предоставления муниципальной услуги является предоставление поддержки субъектам малого и среднего предпринимательства в рамках реализации муниципальной целевой программы или обоснованный отказ в предоставлении  муниципальной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 Срок предоставления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10.Предоставление муниципальной услуги осуществляется отделом экономики  Администрации Шумихинского муниципального округа Курганской области в срок, не превышающий 30 дней.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 Нормативные правовые акты, регулирующие предоставление муниципальной услуги</w:t>
      </w:r>
    </w:p>
    <w:p w:rsidR="00A87EA6" w:rsidRPr="00A87EA6" w:rsidRDefault="00A87EA6" w:rsidP="00A87E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Конституцией Российской Федерации («Российская газета» от 25 декабря 1993 года №237); 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 («Российская газета» от 8 октября 2003 года №3316);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Федеральным законом  Российской Федерации от 24.07.2007 № 209-ФЗ «О развитии малого и среднего предпринимательства в Российской Федерации» («Российская газета» от 31 июля 2007 года №164);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Федеральным законом Российской Федерации от 26.07.2006 № 135-ФЗ «О защите конкуренции» («Российская газета»  от 27 июля 2006 года № 162);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Федеральным законом Российской Федерации от 08.08.2001 № 129-ФЗ «О государственной регистрации юридических лиц и индивидуальных предпринимателей» («Российская газета» от 10 августа 2001 года №153-154);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Федеральным законом Российской Федерации от 02.05.2006 №59-ФЗ «О порядке рассмотрения обращений граждан РФ» («Российская газета» от 5 мая 2006 года № 95);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- Постановлением Правительства Курганской области от 30.12.2020 г. № 460 «О   государственной программе Курганской области «О развитии и поддержке малого и среднего предпринимательства в Курганской области »;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Постановлением Администрации Шумихинского муниципального округа  Курганской области от 12.04.2021 года № 305 «Об утверждении муниципальной программы Шумихинского муниципального округа «О развитии и поддержке малого и среднего предпринимательства Шумихинского района на 2021 – 2023 годы»;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Постановлением Администрации Шумихинского муниципального округа Курганской области от 12.02.2021г. N 84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муниципального округа  Курганской области ";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иными нормативными правовыми актами;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настоящим административным регламентом.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 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 заявление о предоставлении субсидии (приложение 1);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 выписка из Единого государственного реестра юридических лиц (индивидуальных предпринимателей) или копия свидетельства о государственной регистрации юридического лица или индивидуального предпринимателя;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3) заверенные субъектами малого и среднего предпринимательства копии бухгалтерского баланса, отчета о финансовых результатах по состоянию на последнюю отчетную дату, предшествующую дате подачи заявления о предоставлении субсидии (иной предусмотренной действующим законодательством Российской Федерации о  налогах и сборах документации, если субъектами малого и среднего предпринимательства не представляет в налоговые  органы бухгалтерский баланс);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4) документы, подтверждающие соответствие субъектов малого и среднего предпринимательства, условиям, установленным Федеральным законом «О развитии малого и среднего предпринимательства», а именно: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справка о средней численности работников за предшествующий календарный год;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справка об объёме выручки от реализации товаров (работ, услуг) без учёта налога на добавленную стоимость или о балансовой стоимости активов (остаточная стоимость основных средств и нематериальных активов) за предшествующий календарный год;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- справка налогового органа об отсутствии у субъекта малого и среднего предпринимательства просроченной  задолженности по налоговым и иным платежам в бюджетную систему Российской Федерации.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 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A87EA6" w:rsidRPr="00A87EA6" w:rsidRDefault="00A87EA6" w:rsidP="00A87E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Для рассмотрения заявления о предоставлении субсидии Отдел запрашивает в рамках межведомственного взаимодействия следующие документы (их копии или содержащиеся в них сведения) в федеральных налоговых органах, если они не были представлены заявителем по собственной инициативе: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 выписка из Единого государственного реестра юридических лиц (индивидуальных предпринимателей);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2)справка налогового органа об отсутствии у субъекта малого и среднего предпринимательства просроченной  задолженности по налоговым и иным платежам в бюджетную систему Российской Федерации.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 Указание на запрет требовать от заявителя предоставления документов и информации или осуществления действий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заявителя:</w:t>
      </w:r>
    </w:p>
    <w:p w:rsidR="00A87EA6" w:rsidRPr="00A87EA6" w:rsidRDefault="00A87EA6" w:rsidP="00A87E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представление 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7EA6" w:rsidRPr="00A87EA6" w:rsidRDefault="00A87EA6" w:rsidP="00A87E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Курганской области и муниципальными правовыми актами находятся в распоряжении Администрации Шумихинского муниципального округа Курганской области, иных государственных органов, органов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«Об организации предоставления государственных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 Исчерпывающий перечень оснований для отказа в приеме документов, необходимых для предоставления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15.Исчерпывающий перечень оснований для отказа в приёме документов, необходимых для предоставления муниципальной услуги: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1) в письменном обращении индивидуального предпринимателя не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его фамилия, имя, отчество и почтовый адрес;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 в письменном обращении юридического лица не указано наименование юридического лица, направившего обращение, и его почтовый адрес;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 письменное обращение юридического лица и индивидуального предпринимателя подписано не уполномоченным лицом;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4) текст письменного обращения не поддается прочтению;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5) в письменном обращении заявителя содержатся нецензурные, либо оскорбительные выражения, угрозы жизни, здоровью и имуществу должностных лиц Администрации Шумихинского района Курганской области, а также членов их семей.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13. Исчерпывающий перечень оснований для приостановления </w:t>
      </w: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или отказа в предоставлении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16.Исчерпывающий перечень оснований для отказа в предоставлении муниципальной услуги по предоставлению финансовой поддержки субъектам малого и среднего предпринимательства: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 предоставление документов субъектами малого и среднего предпринимательства, не имеющими права на получение субсидии согласно пункту 2 настоящего  Административного регламента;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 наличие в представленных документах недостоверных сведений;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 невыполнение  условий оказания поддержки;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5) ранее в отношении заявителя - субъекта малого и среднего предпринимательства было принято решение об оказании аналогичной поддержки и сроки её оказания не истекли;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6)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15.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18.Предоставление муниципальной услуги осуществляется бесплатно.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16. Порядок, размер и основания взимания платы за предоставление услуг, которые являются необходимыми и обязательными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муниципальной услуги, включая информацию о методике расчета такой платы</w:t>
      </w:r>
    </w:p>
    <w:p w:rsidR="00A87EA6" w:rsidRPr="00A87EA6" w:rsidRDefault="00A87EA6" w:rsidP="00A87E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17.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87EA6" w:rsidRPr="00A87EA6" w:rsidRDefault="00A87EA6" w:rsidP="00A87E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Время ожидания заявителя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подачи заявления о предоставлении услуги не может превышать 20 минут.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 Срок и порядок регистрации запроса заявителя о предоставлении муниципальной услуги, в том числе в электронной форме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21.Срок регистрации заявлений субъектов малого и среднего предпринимательства  – 1 рабочий день.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случае поступления заявления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 подаче заявления через Портал или официальный сайт Администрации оно регистрируется в день его поступления</w:t>
      </w:r>
      <w:r w:rsidRPr="00A87EA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 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мультимедийной</w:t>
      </w:r>
      <w:proofErr w:type="spell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информации о порядке предоставления такой услуги, в том числе к обеспечению </w:t>
      </w: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доступности для инвалидов указанных объектов в соответствии с законодательством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Российской Федерации о социальной защите инвалидов</w:t>
      </w:r>
    </w:p>
    <w:p w:rsidR="00A87EA6" w:rsidRPr="00A87EA6" w:rsidRDefault="00A87EA6" w:rsidP="00A87E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Для работы специалиста Отдела помещение должно быть оснащено стульями, столами, персональным компьютером с возможностью доступа к информационным базам данных, печатающим устройствам.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заявителей, оборудованы мебелью (стол, стулья), местом общественного пользования.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Места для информирования оборудуются информационным стендом, стульями  и столом для возможности оформления  документов.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в помещении, предназначенном для приёма посетителей, размещается следующая информация:</w:t>
      </w:r>
    </w:p>
    <w:p w:rsidR="00A87EA6" w:rsidRPr="00A87EA6" w:rsidRDefault="00A87EA6" w:rsidP="00A87E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график (режим) работы, номер телефона;</w:t>
      </w:r>
    </w:p>
    <w:p w:rsidR="00A87EA6" w:rsidRPr="00A87EA6" w:rsidRDefault="00A87EA6" w:rsidP="00A87E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текст Административного регламента с приложениями (полная версия или извлечения);</w:t>
      </w:r>
    </w:p>
    <w:p w:rsidR="00A87EA6" w:rsidRPr="00A87EA6" w:rsidRDefault="00A87EA6" w:rsidP="00A87E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адреса электронной почты и адрес официального сайта муниципального образования Шумихинского муниципального округа Курганской области;</w:t>
      </w:r>
    </w:p>
    <w:p w:rsidR="00A87EA6" w:rsidRPr="00A87EA6" w:rsidRDefault="00A87EA6" w:rsidP="00A87E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разъяснение порядка направления обращений, а также порядка обжалования решений и действий (бездействий) должностных лиц, предоставляющих муниципальную услугу по рассмотрению обращений Российской Федерации.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20. Показатели доступности и качества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23.Показателем доступности является информационная открытость порядка  и  правил  предоставления  муниципальной  услуги: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наличие административного регламента представления  муниципальной 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наличие информации об оказании  муниципальной   услуги в средствах массовой информации, общедоступных местах, на сайте муниципального  района  Шумихинского муниципального округа Курганской области;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24.Показателями качества предоставления  муниципальной  услуги  являются: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степень удовлетворенности граждан качеством  и доступностью муниципальной   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соответствие представляемой муниципальной услуги требованиям Административного регламента;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количество обоснованных жалоб;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- регистрация, учет и анализ жалоб  и  обращений в отделе.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 Иные требования, в том числе учитывающие особенности предоставления муниципальной услуги в электронной форме</w:t>
      </w:r>
    </w:p>
    <w:p w:rsidR="00A87EA6" w:rsidRPr="00A87EA6" w:rsidRDefault="00A87EA6" w:rsidP="00A87E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муниципальной услуги может быть подано заявителем в электронной форме посредством Портала.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Доступ к форме заявления в электронной форме осуществляется после регистрации заявителя на Портале.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Заявитель заполняет электронную форму заявления о предоставлении муниципальной услуги. Электронная форма заявления о предоставлении муниципальной услуги соответствует форме заявления, приведенной в приложении 1 к настоящему регламенту.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Данные, указанные заявителем при регистрации на Портале, автоматически заполняют соответствующие поля заявления. Заявителю необходимо внести недостающую информацию, прикрепить необходимые документы в электронном виде (</w:t>
      </w:r>
      <w:proofErr w:type="spellStart"/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скан-копии</w:t>
      </w:r>
      <w:proofErr w:type="spellEnd"/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Сведения о стадиях прохождения заявления в электронной форме публикуются на Портале в разделе «Личный кабинет» заявителя в подразделе «Мои заявки» вкладке «Поданные заявления».</w:t>
      </w:r>
    </w:p>
    <w:p w:rsidR="00A87EA6" w:rsidRPr="00A87EA6" w:rsidRDefault="00A87EA6" w:rsidP="00A87E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 ГБ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У«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МФЦ» (отделе ГБУ«МФЦ») осуществляется в соответствии с соглашением, заключенным между ГБУ«МФЦ» и Администрацией Шумихинского муниципального округа Курганской области, с момента вступления в силу соответствующего соглашения о взаимодействии.</w:t>
      </w:r>
    </w:p>
    <w:p w:rsidR="00A87EA6" w:rsidRPr="00A87EA6" w:rsidRDefault="00A87EA6" w:rsidP="00A87E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в ГБУ «МФЦ» специалистами отдела ГБУ «МФЦ» в соответствии с настоящим регламентом осуществляются следующие административные действия: 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прием запросов заявителей о предоставлении муниципальной услуги;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представление интересов заявителей при взаимодействии с органами, предоставляющими муниципальную услугу, в том числе с использованием информационно-технологической и коммуникационной инфраструктуры;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представление интересов органов, предоставляющих муниципальную услугу, при взаимодействии с заявителями;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многофункциональных центрах,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многофункциональных центрах;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взаимодействие с государственными органами и органами местного самоуправления по вопросам предоставления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выдача заявителям документов органов, предоставляющих муниципальные услуги, по результатам предоставления государственных и муниципальных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услуг, если иное не предусмотрено законодательством Российской Федерации;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прием, обработка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государственные услуги, или органом, предоставляющим муниципальные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22. Исчерпывающий перечень административных процедур (действий)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28.Предоставление муниципальной услуги включает в себя следующие административные процедуры: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прием, регистрация  и подготовка документов для рассмотрения;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рассмотрение документов, принятие решения по предоставлению либо отказу в предоставлении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выдача документов или уведомления об отказе.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  административных процедур при предоставлении услуги приведена в приложении 3 к настоящему административному регламенту.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23. Прием,  регистрация  и подготовка документов для рассмотрения</w:t>
      </w:r>
    </w:p>
    <w:p w:rsidR="00A87EA6" w:rsidRPr="00A87EA6" w:rsidRDefault="00A87EA6" w:rsidP="00A87EA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письменное заявление субъектов малого и среднего предпринимательства с приложением документов, предусмотренных пунктом 12 Административного регламента.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Прием заявителей для принятия и регистрации документов осуществляется по адресу: Курганская область, г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умиха, ул.Кирова,12, кабинет №26.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Документы подаются на имя Главы Шумихинского  муниципального округа Курганской области в отдел экономики администрации Шумихинского муниципального округа Курганской области.</w:t>
      </w:r>
    </w:p>
    <w:p w:rsidR="00A87EA6" w:rsidRPr="00A87EA6" w:rsidRDefault="00A87EA6" w:rsidP="00A87EA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Должностное лицо отдела экономического развития, инвестиционной политики, предпринимательства и потребительского рынка Администрации Шумихинского муниципального округа Курганской области, ответственное за предоставление муниципальной услуги: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 определяет: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полноту пакета предоставленных документов в соответствии с пунктом 12 настоящего Административного регламента и достоверность указанных в них сведений;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имеет ли право субъект малого и среднего предпринимательства на получение финансовой поддержки в соответствии с Федеральным законом и Программой;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допускал ли ранее субъект малого и среднего предпринимательства нарушение порядка и условий оказания финансовой поддержки, в том числе обеспечения целевого использования средств поддержки;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 запрашивает в рамках межведомственного взаимодействия документы, указанные в пункте 13 административного регламента,  в федеральных налоговых органах, если они не были представлены заявителем самостоятельно.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 осуществляет расчет размера финансовой поддержки на основании представленных субъектом малого и среднего предпринимательства документов;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4) передает подготовленные документы в Комиссию для рассмотрения и вынесения решения.</w:t>
      </w:r>
    </w:p>
    <w:p w:rsidR="00A87EA6" w:rsidRPr="00A87EA6" w:rsidRDefault="00A87EA6" w:rsidP="00A87EA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Срок выполнения административной процедуры не более 10 рабочих дней со дня регистрации заявления.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32.Результатом административной процедуры является регистрация документов и их  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и передача  для рассмотрения и вынесения решения в комиссию по  рассмотрению заявок субъектов малого и среднего предпринимательства, претендующих на  поддержку за счет средств бюджета Шумихинского муниципального округа Курганской области.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24. Рассмотрение документов, принятие решения по предоставлению, либо отказу в предоставлении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33.Основанием для начала исполнения административной процедуры является поступление в комиссию по  рассмотрению заявок субъектов малого и среднего предпринимательства, претендующих на  поддержку за счет средств бюджета, заявления и прилагаемые к ним документы.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34.Комиссия по  рассмотрению заявок субъектов малого и среднего предпринимательства, претендующих на  поддержку за счет средств бюджета Шумихинского муниципального округа Курганской области: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рассматривает  представленные заявления и прилагаемые к ним  конкурсные документы;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осуществляет оценку соответствия субъектов малого и среднего предпринимательства условиям предоставления субсидии и установленным требованиям Федерального Закона и Программы, выносит решение о возможности (невозможности) предоставить финансовую поддержку субъектам малого и среднего предпринимательства и определяет ее размер.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35.Секретарь Комиссии в течение 2 рабочих дней со дня заседания оформляет протокол заседания Комиссии.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Секретарь Комиссии в течение 5 рабочих дней направляет выписки из протокола заседания Комиссии - субъектам малого и среднего предпринимательства, подавшим заявки на получение финансовой поддержки.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36.В течение 2 рабочих дней после принятия решения Отдел экономики готовит: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в случае предоставления финансовой поддержки - проект постановления о предоставлении финансовой поддержки субъекту малого и среднего предпринимательства;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в случае отказа в предоставлении финансовой поддержки – соответствующее уведомление об отказе.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37.Подготовленные проект постановления о предоставлении финансовой поддержки субъекту малого и среднего предпринимательства передается для согласования и визирования Заместителю Главы Шумихинского муниципального округа Курганской области, начальнику Финансового отдела и заведующему правовым отделом Администрации Шумихинского муниципального округа Курганской области. Срок согласования и визирования не должен превышать 3 рабочих дней.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38.Согласованный и завизированный проект постановления  о предоставлении финансовой поддержки субъектам малого и среднего предпринимательства, или уведомление об отказе в предоставлении финансовой поддержки направляются на подпись Главе Шумихинского муниципального округа Курганской области. Срок подписания  не должен превышать 2 рабочих дней.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39.Максимальный срок исполнения административной процедуры  не более 16 дней.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40.Результатом административной процедуры является постановление о  предоставлении финансовой поддержки субъектам малого и среднего предпринимательства и проект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договора о предоставлении субсидии  или уведомление об отказе в предоставлении муниципальной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25. Выдача документов или уведомления об отказе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41.Основанием для начала  административной процедуры является постановление о  предоставлении финансовой поддержки субъектам малого и среднего предпринимательства и проект договора о предоставлении субсидии  или уведомление об отказе в предоставлении муниципальной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42.Субъектам малого и среднего предпринимательства, в отношении которых принято положительное решение о предоставлении финансовой поддержки, в течение 1 рабочего дня после подписания и регистрации постановления Администрации Шумихинского муниципального округа Курганской области  направляется постановление и договор о предоставлении субсидии.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Договор о предоставлении субсидии подписываются сторонами в течение 2 рабочих дней со дня направления его для подписания.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43.Постановление о предоставлении финансовой поддержки и договор о предоставлении субсидий в течение 1 рабочего дня  после подписания обеими сторонами  направляются в Финансовый отдел Администрации Шумихинского муниципального округа Курганской области.</w:t>
      </w:r>
    </w:p>
    <w:p w:rsidR="00A87EA6" w:rsidRPr="00A87EA6" w:rsidRDefault="00A87EA6" w:rsidP="00A87EA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Срок выполнения административной процедуры составляет не более 3 рабочих дней.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45.Уведомление об отказе в предоставлении финансовой поддержки направляется заявителю в течение 1 рабочего дня после его подписания.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IV. Формы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26. Порядок осуществления текущего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должностными лицами, ответственными за предоставление муниципальной услуги, положений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(далее – текущий контроль) осуществляется заведующим отделом экономики Администрации Шумихинского муниципального округа Курганской области.</w:t>
      </w:r>
    </w:p>
    <w:p w:rsidR="00A87EA6" w:rsidRPr="00A87EA6" w:rsidRDefault="00A87EA6" w:rsidP="00A87E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ходе текущего контроля проверяются: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соблюдение сроков исполнения административных процедур;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последовательность исполнения административных процедур;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правильность принятых решений при предоставлении муниципальной услуги.</w:t>
      </w:r>
    </w:p>
    <w:p w:rsidR="00A87EA6" w:rsidRPr="00A87EA6" w:rsidRDefault="00A87EA6" w:rsidP="00A87EA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в формах: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визирования, подписания документов - постоянно по административным процедурам в соответствии с установленными Административным регламентом содержанием и сроками действий;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дачи поручений должностным лицам, ответственным за предоставление муниципальной услуги, о подготовке и обобщении сведений о ходе, сроках и состоянии исполнения административных процедур;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- проведения проверок исполнения должностными лицами, ответственными за предоставление муниципальной услуги, положений Административного регламента, иных нормативных правовых актов, устанавливающих требования к предоставлению муниципальной услуги – в соответствии с установленной распоряжением Администрации Шумихинского муниципального округа Курганской области периодичностью.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27.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A87EA6" w:rsidRPr="00A87EA6" w:rsidRDefault="00A87EA6" w:rsidP="00A87EA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Проверки могут быть плановыми и внеплановыми.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Порядок и периодичность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осуществления плановых проверок качества предоставления муниципальной услуги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планом работы Администрации Шумихинского муниципального округа Курганской области и утверждаются Главой Шумихинского  муниципального округа Курганской области. Проверка также может проводиться по конкретному обращению заявителя.</w:t>
      </w:r>
    </w:p>
    <w:p w:rsidR="00A87EA6" w:rsidRPr="00A87EA6" w:rsidRDefault="00A87EA6" w:rsidP="00A87EA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28. 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положений Административного регламента виновные должностные лица несут ответственность в соответствии с действующим законодательством Российской Федерации.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30. 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(или) решений (решения) в ходе предоставления муниципальной услуги (далее - жалоба)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досудебное (внесудебное) обжалование решений и действий (бездействия) Администрации, должностного лица Администрации либо муниципального служащего, МФЦ, работника МФЦ.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31. Предмет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Администрации, должностного лица Администрации либо муниципального служащего, МФЦ, работника МФЦ, принятые (осуществляемые) в ходе предоставления муниципальной услуги.</w:t>
      </w:r>
    </w:p>
    <w:p w:rsidR="00A87EA6" w:rsidRPr="00A87EA6" w:rsidRDefault="00A87EA6" w:rsidP="00A87EA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Заявитель вправе обратиться с жалобой, в том числе в следующих случаях: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нарушение срока регистрации заявления заявителя о предоставлении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нарушение срока предоставления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-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нарушение срока или порядка выдачи документов по результатам предоставления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-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-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5" w:history="1">
        <w:r w:rsidRPr="00A87E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4 части 1 статьи 7</w:t>
        </w:r>
      </w:hyperlink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 г. № 210-ФЗ «Об организации предоставления государственных и муниципальных услуг».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32. Органы местного самоуправления и уполномоченные на рассмотрение жалобы должностные лица, которым может быть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направлена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жалобами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подается: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в орган, предоставляющий муниципальную услугу — Администрацию, при обжаловании решений и действий (бездействия) Администрации, должностных лиц и муниципальных служащих Администрации;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учредителю МФЦ или должностному лицу, уполномоченному на рассмотрение жалоб на решения и действия (бездействие) МФЦ, при обжаловании решений и действий (бездействия) МФЦ;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руководителю МФЦ, при обжаловании решений и действий (бездействия) работника МФЦ.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33. Порядок подачи и рассмотрения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рассмотрения жалобы является поступление в Администрацию, соответствующий орган государственной власти, являющийся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учредителем МФЦ, непосредственно в МФЦ жалобы заявителя (его представителя).</w:t>
      </w:r>
    </w:p>
    <w:p w:rsidR="00A87EA6" w:rsidRPr="00A87EA6" w:rsidRDefault="00A87EA6" w:rsidP="00A87E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(бездействия) Администрации, должностного лица Администрации, либо муниципального служащего, руководителя органа, предоставляющего муниципальную услугу, может быть направлена по почте, через МФЦ, с использованием официального сайта Администрации, Портала, а также может быть принята при личном приеме заявителя.</w:t>
      </w:r>
    </w:p>
    <w:p w:rsidR="00A87EA6" w:rsidRPr="00A87EA6" w:rsidRDefault="00A87EA6" w:rsidP="00A87E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(бездействия) МФЦ, работника МФЦ может быть направлена по почте, с использованием официального сайта МФЦ, Портала, а также может быть принята при личном приеме заявителя.</w:t>
      </w:r>
    </w:p>
    <w:p w:rsidR="00A87EA6" w:rsidRPr="00A87EA6" w:rsidRDefault="00A87EA6" w:rsidP="00A87E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Прием жалоб в письменной форме осуществляется Администрацией, МФЦ в месте предоставления муниципальной услуги (в месте, где заявитель (его представитель) подавал запрос на получение муниципальной услуги либо в месте, где заявителем (его представителем) получен результат указанной муниципальной услуги).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действующим законодательством.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A87EA6" w:rsidRPr="00A87EA6" w:rsidRDefault="00A87EA6" w:rsidP="00A87EA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(бездействие) Администрации, ее должностного лица может быть подана через МФЦ.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 поступлении жалобы в МФЦ последним обеспечивается ее передача в Администрацию,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A87EA6" w:rsidRPr="00A87EA6" w:rsidRDefault="00A87EA6" w:rsidP="00A87EA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(его представителем) посредством: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официального сайта Администрации;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Портала.</w:t>
      </w:r>
    </w:p>
    <w:p w:rsidR="00A87EA6" w:rsidRPr="00A87EA6" w:rsidRDefault="00A87EA6" w:rsidP="00A87EA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Поступившая жалоба должна содержать: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наименование Администрации, должностного лица Администрации либо муниципального служащего, МФЦ, его руководителя и (или) работника МФЦ, решения и действия (бездействие) которых обжалуются;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2) 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 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4) доводы, на основании которых заявитель не согласен с решением и действием (бездействием) Администрации, должностного лица Администрации либо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служащего, МФЦ, работника МФЦ. Заявителем (его представителем) могут быть представлены документы (при наличии), подтверждающие доводы заявителя, либо их копии.</w:t>
      </w:r>
    </w:p>
    <w:p w:rsidR="00A87EA6" w:rsidRPr="00A87EA6" w:rsidRDefault="00A87EA6" w:rsidP="00A87EA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подлежит регистрации не позднее следующего за днем ее поступления рабочего дня.</w:t>
      </w:r>
    </w:p>
    <w:p w:rsidR="00A87EA6" w:rsidRPr="00A87EA6" w:rsidRDefault="00A87EA6" w:rsidP="00A87EA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рассматривается Администрацией, предоставившей муниципальную услугу, порядок предоставления которой был нарушен вследствие решений и действий (бездействия) Администрации, ее должностного лица либо муниципального служащего.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обжалуются решения уполномоченных на рассмотрение жалоб должностных лиц Администрации жалоба подается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руководителю Администрации и рассматривается им в соответствии с настоящим разделом Административного регламента.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обжалуются решения руководителя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жалоба подается непосредственно руководителю Администрации и рассматривается им в соответствии с настоящим разделом Административного регламента.</w:t>
      </w:r>
    </w:p>
    <w:p w:rsidR="00A87EA6" w:rsidRPr="00A87EA6" w:rsidRDefault="00A87EA6" w:rsidP="00A87EA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87EA6" w:rsidRPr="00A87EA6" w:rsidRDefault="00A87EA6" w:rsidP="00A87EA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Администрации определяются уполномоченные на рассмотрение жалоб должностные лица, которые обеспечивают: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прием и рассмотрение жалоб в соответствии с требованиями  Федерального закона от 27 июля 2010 года № 210-ФЗ «Об организации предоставления государственных и муниципальных услуг»;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направление жалоб в уполномоченный на их рассмотрение орган в соответствии с пунктом 94 Административного регламента.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34. Сроки рассмотрения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подлежит рассмотрению в течение 15 рабочих дней со дня ее регистрации, а в случае обжалования отказа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35. Результат рассмотрения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рассмотрения жалобы принимается одно из следующих решений: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жалоба удовлетворяется, в том числе в форме отмены принятого решения, исправления допущенных опечаток и ошибок в документе, являющемся результатом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Курганской области;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в удовлетворении жалобы отказывается.</w:t>
      </w:r>
    </w:p>
    <w:p w:rsidR="00A87EA6" w:rsidRPr="00A87EA6" w:rsidRDefault="00A87EA6" w:rsidP="00A87EA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При удовлетворении жалобы принимаются исчерпывающие меры по устранению выявленных нарушений, в том числе по выдаче заявителю (его представителю) документа, являющегося результатом предоставления муниципальной услуги, не позднее пяти рабочих дней со дня принятия решения, если иное не установлено действующим законодательством.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жалобы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не подлежащей удовлетворению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36. Порядок информирования заявителя о результатах рассмотрения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(его представителю) не позднее дня, следующего за днем принятия решения, в письменной форме.</w:t>
      </w:r>
    </w:p>
    <w:p w:rsidR="00A87EA6" w:rsidRPr="00A87EA6" w:rsidRDefault="00A87EA6" w:rsidP="00A87EA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 желанию заявителя (его представителя)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действующим законодательством.</w:t>
      </w:r>
    </w:p>
    <w:p w:rsidR="00A87EA6" w:rsidRPr="00A87EA6" w:rsidRDefault="00A87EA6" w:rsidP="00A87EA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br/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подача жалобы лицом, полномочия которого не подтверждены в порядке, установленном действующим законодательством;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 наличие решения по жалобе, принятого ранее в отношении того же заявителя и по тому же предмету жалобы.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37. Порядок обжалования решения по жалобе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установления в ходе или по результатам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38. Права заявителя на получение информации и документов, необходимых для обоснования и рассмотрения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Заявитель (его представитель) на стадии рассмотрения жалобы имеет право: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br/>
        <w:t>1) представлять дополнительные документы и материалы по рассматриваемой жалобе либо обращаться с просьбой об их истребовании, в том числе в электронной форме;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 обращаться с заявлением о прекращении рассмотрения жалобы;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4) получать письменный ответ по существу поставленных в жалобе вопросов, уведомление о переадресации письменной жалобы в государственный орган, орган местного самоуправления или должностному лицу, в компетенцию которого входит решение поставленных в жалобе вопросов.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39. Способы информирования заявителя и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подачи и рассмотрения жалобы, в том числе с использованием Единого портала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Информацию о порядке подачи и рассмотрения жалобы можно получить следующими способами: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на официальном сайте Администрации</w:t>
      </w:r>
      <w:r w:rsidRPr="00A87EA6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на Портале;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 посредством личного обращения в Администрацию;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4) на информационных стендах в МФЦ.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VI. Особенности выполнения административных процедур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 в МФЦ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40. Перечень административных процедур, выполняемых в МФЦ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административных процедур, выполняемых в МФЦ: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прием заявлений о предоставлении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3)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заверение выписок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из информационных систем органов, предоставляющих муниципальные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4) 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41.  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заявителя о порядке предоставления муниципальной услуги в МФЦ 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в ходе личного приема заявителя;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по телефону;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по электронной почте.</w:t>
      </w:r>
    </w:p>
    <w:p w:rsidR="00A87EA6" w:rsidRPr="00A87EA6" w:rsidRDefault="00A87EA6" w:rsidP="00A87EA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дня, следующего за днем получения МФЦ указанного запроса.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42.  Прием заявлений о предоставлении муниципальной услуги в МФЦ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по приему заявлений о предоставлении муниципальной услуги является личное обращение заявителя с заявлением в МФЦ, расположенное на территории Шумихинского муниципального округа Курганской области в случае, если между Администрацией, предоставляющей муниципальную услугу, и МФЦ заключено соглашение о взаимодействии и подача указанного заявления предусмотрена перечнем государственных и муниципальных услуг, предоставляемых в МФЦ, предусмотренным соглашением.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через МФЦ днем обращения за предоставлением муниципальной услуги считается дата приема заявления МФЦ.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ходе личного приема заявителя специалист МФЦ выполняет следующие действия: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проверяет документы, удостоверяющие личность и полномочия заявителя;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проверяет представленное заявление на предмет содержания в нем характеристик имущества, в отношении которого запрашиваются сведения из реестра муниципального имущества, позволяющих его однозначно определить (наименование, адресные ориентиры, кадастровый номер);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 регистрирует заявление и выдает заявителю расписку в получении заявления.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Заявление, поданное в МФЦ, в течение одного рабочего дня, следующего за днем подачи заявления, передаются курьером в Администрацию.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регистрация и направление в Администрацию заявления.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- 2 рабочих дня.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43.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</w:t>
      </w: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также выдача документов, включая составление на бумажном носителе и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заверение выписок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 информационных систем органов, предоставляющих муниципальные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за результатом предоставления муниципальной услуги специалист МФЦ выдает заявителю документ, являющийся результатом предоставления муниципальной услуги, поступивший из Администрации.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Приложение  1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 предоставления муниципальной услуги «Предоставление поддержки субъектам малого  и среднего предпринимательства в рамках  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муниципальной поддержки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– заявителя с указанием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организационно-правовой формы (Ф.И.О. индивидуального предпринимателя)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представляет на рассмотрение комиссии документы на получение муниципальной поддержки в форме субсидирования субъектам малого и среднего предпринимательства в сумме __________ тыс. рублей.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Сведения о субъекте малого и среднего предпринимательства: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Сокращенное наименование организации: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Форма собственности (указать долю государства в уставном капитале, долю юридических лиц, не являющихся субъектами малого и среднего предпринимательства):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Дата регистрации организации, номер регистрационного свидетельства: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Место нахождения юридического лица, индивидуального предпринимателя: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Банковские реквизиты: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ИНН   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/с _________________________ в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к/с       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БИК   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организации-заявителя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         ___________    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                                                                     (подпись)                                   (Ф.И.О.)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Приложение  2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 предоставления муниципальной услуги «Предоставление поддержки субъектам малого  и среднего предпринимательства в рамках  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Исх. от _______ N ___                                           Заместителю Главы Шумихинского  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муниципального округа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Курганской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 области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Полное  наименование  субъекта малого и среднего предпринимательства: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Местонахождение      субъекта малого и среднего предпринимательства (фактический адрес):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Код учета: ИНН 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Наименование органа или должность, Ф.И.О. должностного лица органа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решение, действие (бездействие) которого обжалуется 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Существо жалобы: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(краткое изложение обжалуемых решений,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действий (бездействия), указать основания, по которым лицо,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подающее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жалобу, не согласно с вынесенным решением,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действием (бездействием), со ссылками на пункты регламента)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Перечень прилагаемых документов.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М.П.               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                             (Подпись субъекта малого и среднего предпринимательства)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Приложение  3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 предоставления муниципальной услуги «Предоставление поддержки субъектам малого  и среднего предпринимательства в рамках  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последовательности административных процедур при предоставлении муниципальной услуги «Предоставление поддержки субъектам малого  и среднего предпринимательства в рамках  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56AD" w:rsidRDefault="00A156AD"/>
    <w:sectPr w:rsidR="00A1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60E1"/>
    <w:multiLevelType w:val="multilevel"/>
    <w:tmpl w:val="A66C1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57ED4"/>
    <w:multiLevelType w:val="multilevel"/>
    <w:tmpl w:val="C35AFCB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A4E29"/>
    <w:multiLevelType w:val="multilevel"/>
    <w:tmpl w:val="5C1E85F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14C29"/>
    <w:multiLevelType w:val="multilevel"/>
    <w:tmpl w:val="323ECBF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7A1E4F"/>
    <w:multiLevelType w:val="multilevel"/>
    <w:tmpl w:val="D6FAC92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F01FC"/>
    <w:multiLevelType w:val="multilevel"/>
    <w:tmpl w:val="A5AC4A9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A44F5"/>
    <w:multiLevelType w:val="multilevel"/>
    <w:tmpl w:val="620CE53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E2AA1"/>
    <w:multiLevelType w:val="multilevel"/>
    <w:tmpl w:val="3DE624C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4711D"/>
    <w:multiLevelType w:val="multilevel"/>
    <w:tmpl w:val="658C327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62673"/>
    <w:multiLevelType w:val="multilevel"/>
    <w:tmpl w:val="848666E2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9225C"/>
    <w:multiLevelType w:val="multilevel"/>
    <w:tmpl w:val="DBE8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022BAE"/>
    <w:multiLevelType w:val="multilevel"/>
    <w:tmpl w:val="CDB641D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46704"/>
    <w:multiLevelType w:val="multilevel"/>
    <w:tmpl w:val="8266208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C70F21"/>
    <w:multiLevelType w:val="multilevel"/>
    <w:tmpl w:val="534C09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65465"/>
    <w:multiLevelType w:val="multilevel"/>
    <w:tmpl w:val="BB9CDB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84C52"/>
    <w:multiLevelType w:val="multilevel"/>
    <w:tmpl w:val="739A3EC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62EB9"/>
    <w:multiLevelType w:val="multilevel"/>
    <w:tmpl w:val="3F48411C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D811A2"/>
    <w:multiLevelType w:val="multilevel"/>
    <w:tmpl w:val="4DB2FB9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C16644"/>
    <w:multiLevelType w:val="multilevel"/>
    <w:tmpl w:val="0794F55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7A34DD"/>
    <w:multiLevelType w:val="multilevel"/>
    <w:tmpl w:val="9272BDEC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F66650"/>
    <w:multiLevelType w:val="multilevel"/>
    <w:tmpl w:val="BD76107E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A7112B"/>
    <w:multiLevelType w:val="multilevel"/>
    <w:tmpl w:val="A1C461C8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B08E1"/>
    <w:multiLevelType w:val="multilevel"/>
    <w:tmpl w:val="9B8491D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F646DB"/>
    <w:multiLevelType w:val="multilevel"/>
    <w:tmpl w:val="083C23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5145D1"/>
    <w:multiLevelType w:val="multilevel"/>
    <w:tmpl w:val="3CA852D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C11CBE"/>
    <w:multiLevelType w:val="multilevel"/>
    <w:tmpl w:val="A598263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D289C"/>
    <w:multiLevelType w:val="multilevel"/>
    <w:tmpl w:val="2B76BF7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134B7C"/>
    <w:multiLevelType w:val="multilevel"/>
    <w:tmpl w:val="1B4EE12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DD7672"/>
    <w:multiLevelType w:val="multilevel"/>
    <w:tmpl w:val="5942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CA0C74"/>
    <w:multiLevelType w:val="multilevel"/>
    <w:tmpl w:val="0358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76647F"/>
    <w:multiLevelType w:val="multilevel"/>
    <w:tmpl w:val="3154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7B6157"/>
    <w:multiLevelType w:val="multilevel"/>
    <w:tmpl w:val="37F4087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4F6A04"/>
    <w:multiLevelType w:val="multilevel"/>
    <w:tmpl w:val="BE16D5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BB7A78"/>
    <w:multiLevelType w:val="multilevel"/>
    <w:tmpl w:val="47EEF51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6B4EAA"/>
    <w:multiLevelType w:val="multilevel"/>
    <w:tmpl w:val="5044D0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A38A6"/>
    <w:multiLevelType w:val="multilevel"/>
    <w:tmpl w:val="0DA02FF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EE38AF"/>
    <w:multiLevelType w:val="multilevel"/>
    <w:tmpl w:val="815638C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E22601"/>
    <w:multiLevelType w:val="multilevel"/>
    <w:tmpl w:val="470E553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D34D61"/>
    <w:multiLevelType w:val="multilevel"/>
    <w:tmpl w:val="8BAA67C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26233D"/>
    <w:multiLevelType w:val="multilevel"/>
    <w:tmpl w:val="3F6804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B65528"/>
    <w:multiLevelType w:val="multilevel"/>
    <w:tmpl w:val="3F24C40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7E569F"/>
    <w:multiLevelType w:val="multilevel"/>
    <w:tmpl w:val="944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0A5046"/>
    <w:multiLevelType w:val="multilevel"/>
    <w:tmpl w:val="BB7881E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DC5A33"/>
    <w:multiLevelType w:val="multilevel"/>
    <w:tmpl w:val="42F07E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F6BEB"/>
    <w:multiLevelType w:val="multilevel"/>
    <w:tmpl w:val="B22001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A54BF2"/>
    <w:multiLevelType w:val="multilevel"/>
    <w:tmpl w:val="B4A252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0"/>
  </w:num>
  <w:num w:numId="3">
    <w:abstractNumId w:val="0"/>
  </w:num>
  <w:num w:numId="4">
    <w:abstractNumId w:val="10"/>
  </w:num>
  <w:num w:numId="5">
    <w:abstractNumId w:val="45"/>
  </w:num>
  <w:num w:numId="6">
    <w:abstractNumId w:val="14"/>
  </w:num>
  <w:num w:numId="7">
    <w:abstractNumId w:val="44"/>
  </w:num>
  <w:num w:numId="8">
    <w:abstractNumId w:val="23"/>
  </w:num>
  <w:num w:numId="9">
    <w:abstractNumId w:val="29"/>
  </w:num>
  <w:num w:numId="10">
    <w:abstractNumId w:val="32"/>
  </w:num>
  <w:num w:numId="11">
    <w:abstractNumId w:val="39"/>
  </w:num>
  <w:num w:numId="12">
    <w:abstractNumId w:val="43"/>
  </w:num>
  <w:num w:numId="13">
    <w:abstractNumId w:val="26"/>
  </w:num>
  <w:num w:numId="14">
    <w:abstractNumId w:val="41"/>
  </w:num>
  <w:num w:numId="15">
    <w:abstractNumId w:val="8"/>
  </w:num>
  <w:num w:numId="16">
    <w:abstractNumId w:val="34"/>
  </w:num>
  <w:num w:numId="17">
    <w:abstractNumId w:val="31"/>
  </w:num>
  <w:num w:numId="18">
    <w:abstractNumId w:val="13"/>
  </w:num>
  <w:num w:numId="19">
    <w:abstractNumId w:val="1"/>
  </w:num>
  <w:num w:numId="20">
    <w:abstractNumId w:val="7"/>
  </w:num>
  <w:num w:numId="21">
    <w:abstractNumId w:val="11"/>
  </w:num>
  <w:num w:numId="22">
    <w:abstractNumId w:val="12"/>
  </w:num>
  <w:num w:numId="23">
    <w:abstractNumId w:val="5"/>
  </w:num>
  <w:num w:numId="24">
    <w:abstractNumId w:val="17"/>
  </w:num>
  <w:num w:numId="25">
    <w:abstractNumId w:val="22"/>
  </w:num>
  <w:num w:numId="26">
    <w:abstractNumId w:val="25"/>
  </w:num>
  <w:num w:numId="27">
    <w:abstractNumId w:val="27"/>
  </w:num>
  <w:num w:numId="28">
    <w:abstractNumId w:val="4"/>
  </w:num>
  <w:num w:numId="29">
    <w:abstractNumId w:val="6"/>
  </w:num>
  <w:num w:numId="30">
    <w:abstractNumId w:val="40"/>
  </w:num>
  <w:num w:numId="31">
    <w:abstractNumId w:val="42"/>
  </w:num>
  <w:num w:numId="32">
    <w:abstractNumId w:val="3"/>
  </w:num>
  <w:num w:numId="33">
    <w:abstractNumId w:val="2"/>
  </w:num>
  <w:num w:numId="34">
    <w:abstractNumId w:val="18"/>
  </w:num>
  <w:num w:numId="35">
    <w:abstractNumId w:val="15"/>
  </w:num>
  <w:num w:numId="36">
    <w:abstractNumId w:val="35"/>
  </w:num>
  <w:num w:numId="37">
    <w:abstractNumId w:val="36"/>
  </w:num>
  <w:num w:numId="38">
    <w:abstractNumId w:val="24"/>
  </w:num>
  <w:num w:numId="39">
    <w:abstractNumId w:val="38"/>
  </w:num>
  <w:num w:numId="40">
    <w:abstractNumId w:val="19"/>
  </w:num>
  <w:num w:numId="41">
    <w:abstractNumId w:val="37"/>
  </w:num>
  <w:num w:numId="42">
    <w:abstractNumId w:val="21"/>
  </w:num>
  <w:num w:numId="43">
    <w:abstractNumId w:val="33"/>
  </w:num>
  <w:num w:numId="44">
    <w:abstractNumId w:val="16"/>
  </w:num>
  <w:num w:numId="45">
    <w:abstractNumId w:val="9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87EA6"/>
    <w:rsid w:val="008025D2"/>
    <w:rsid w:val="00A156AD"/>
    <w:rsid w:val="00A8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EA6"/>
    <w:rPr>
      <w:b/>
      <w:bCs/>
    </w:rPr>
  </w:style>
  <w:style w:type="character" w:styleId="a5">
    <w:name w:val="Emphasis"/>
    <w:basedOn w:val="a0"/>
    <w:uiPriority w:val="20"/>
    <w:qFormat/>
    <w:rsid w:val="00A87EA6"/>
    <w:rPr>
      <w:i/>
      <w:iCs/>
    </w:rPr>
  </w:style>
  <w:style w:type="character" w:styleId="a6">
    <w:name w:val="Hyperlink"/>
    <w:basedOn w:val="a0"/>
    <w:uiPriority w:val="99"/>
    <w:semiHidden/>
    <w:unhideWhenUsed/>
    <w:rsid w:val="00A87E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A6C441F53F68E4338955EE10086D917D9AD4DB7854AC8D96A720E92AE27523C8E4808EC7D89EB07D4FA6980145901E3D3A4748C6o83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8944</Words>
  <Characters>50987</Characters>
  <Application>Microsoft Office Word</Application>
  <DocSecurity>0</DocSecurity>
  <Lines>424</Lines>
  <Paragraphs>119</Paragraphs>
  <ScaleCrop>false</ScaleCrop>
  <Company>Microsoft</Company>
  <LinksUpToDate>false</LinksUpToDate>
  <CharactersWithSpaces>59812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2022-09-28T12:09:00Z</dcterms:created>
  <dcterms:modified xsi:type="dcterms:W3CDTF">2022-09-28T12:09:00Z</dcterms:modified>
</cp:coreProperties>
</file>