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КУРГАНСКАЯ ОБЛАСТЬ</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ШУМИХИНСКИЙ МУНИЦИПАЛЬНЫЙ ОКРУГ КУРГАНСКАЯ ОБЛАСТЬ</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АДМИНИСТРАЦИЯ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ПОСТАНОВЛЕНИЕ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 14 .07. 2022 г. № 691</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г. Шумиха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Об утверждении административного регламента предоставления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w:t>
      </w:r>
      <w:hyperlink r:id="rId5" w:history="1">
        <w:r w:rsidRPr="008F479E">
          <w:rPr>
            <w:rFonts w:ascii="Times New Roman" w:eastAsia="Times New Roman" w:hAnsi="Times New Roman" w:cs="Times New Roman"/>
            <w:color w:val="404040"/>
            <w:sz w:val="27"/>
            <w:u w:val="single"/>
            <w:lang w:eastAsia="ru-RU"/>
          </w:rPr>
          <w:t>№</w:t>
        </w:r>
      </w:hyperlink>
      <w:r w:rsidRPr="008F479E">
        <w:rPr>
          <w:rFonts w:ascii="Times New Roman" w:eastAsia="Times New Roman" w:hAnsi="Times New Roman" w:cs="Times New Roman"/>
          <w:sz w:val="27"/>
          <w:szCs w:val="27"/>
          <w:lang w:eastAsia="ru-RU"/>
        </w:rPr>
        <w:t xml:space="preserve">210-ФЗ «Об организации предоставления государственных или муниципальных услуг», постановлением Администрации Шумихинского муниципального округа Курганской области от 12.02.2021 № 84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Уставом Шумихинского </w:t>
      </w:r>
      <w:r w:rsidRPr="008F479E">
        <w:rPr>
          <w:rFonts w:ascii="Times New Roman" w:eastAsia="Times New Roman" w:hAnsi="Times New Roman" w:cs="Times New Roman"/>
          <w:sz w:val="27"/>
          <w:szCs w:val="27"/>
          <w:lang w:eastAsia="ru-RU"/>
        </w:rPr>
        <w:lastRenderedPageBreak/>
        <w:t>муниципального округа Курганской области, Администрация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ПОСТАНОВЛЯЕТ: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 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приложению к настоящему постановлению.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 Признать утратившим силу постановление Администрации Шумихинского муниципального округа Курганской области от 02.06.2021 года № 440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 Опубликовать настоящее постановление в информационном бюллетене «Официальный вестник Администрации Шумихинского муниципального округа».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 Контроль за выполнением настоящего постановления возложить на заместителя Главы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Глава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Шумихинского муниципального округа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Курганской области С.И. Максимовских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Приложение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к постановлению Администрации Шумихинского муниципального округа Курганской области от 14.07.2022г №161 Об утверждении административного </w:t>
      </w:r>
      <w:r w:rsidRPr="008F479E">
        <w:rPr>
          <w:rFonts w:ascii="Times New Roman" w:eastAsia="Times New Roman" w:hAnsi="Times New Roman" w:cs="Times New Roman"/>
          <w:sz w:val="27"/>
          <w:szCs w:val="27"/>
          <w:lang w:eastAsia="ru-RU"/>
        </w:rPr>
        <w:lastRenderedPageBreak/>
        <w:t>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АДМИНИСТРАТИВНЫЙ РЕГЛАМЕНТ</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Раздел I. Общие положения</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 Предмет регулирования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оптимизации, повышения качества и доступности предоставления муниципальной услуги, создания комфортных условий для потребителей муниципальной услуги и определяет стандарт, сроки и последовательность действий (административных процедур) при оказании муниципальной услуги Отделом образования Администрации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 Административным регламентом устанавливаются обязательные требования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 Круг заявителей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3.Получателями услуги являются дети в возрасте от 2 месяцев до 8 лет, являющиеся гражданами Российской Федерации. Особенностью услуги является то, что его получатели не могут самостоятельно выступать в качестве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Заявителями на оказание муниципальной услуги являются родители (законные представители) детей в возрасте от 0 до 7 лет, реализующие в их интересах право ребёнка на образование (далее заявитель).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hyperlink r:id="rId6" w:history="1">
        <w:r w:rsidRPr="008F479E">
          <w:rPr>
            <w:rFonts w:ascii="Times New Roman" w:eastAsia="Times New Roman" w:hAnsi="Times New Roman" w:cs="Times New Roman"/>
            <w:color w:val="000000"/>
            <w:sz w:val="27"/>
            <w:u w:val="single"/>
            <w:lang w:val="en-US" w:eastAsia="ru-RU"/>
          </w:rPr>
          <w:t>https</w:t>
        </w:r>
        <w:r w:rsidRPr="008F479E">
          <w:rPr>
            <w:rFonts w:ascii="Times New Roman" w:eastAsia="Times New Roman" w:hAnsi="Times New Roman" w:cs="Times New Roman"/>
            <w:color w:val="000000"/>
            <w:sz w:val="27"/>
            <w:u w:val="single"/>
            <w:lang w:eastAsia="ru-RU"/>
          </w:rPr>
          <w:t>://</w:t>
        </w:r>
        <w:r w:rsidRPr="008F479E">
          <w:rPr>
            <w:rFonts w:ascii="Times New Roman" w:eastAsia="Times New Roman" w:hAnsi="Times New Roman" w:cs="Times New Roman"/>
            <w:color w:val="000000"/>
            <w:sz w:val="27"/>
            <w:u w:val="single"/>
            <w:lang w:val="en-US" w:eastAsia="ru-RU"/>
          </w:rPr>
          <w:t>www</w:t>
        </w:r>
        <w:r w:rsidRPr="008F479E">
          <w:rPr>
            <w:rFonts w:ascii="Times New Roman" w:eastAsia="Times New Roman" w:hAnsi="Times New Roman" w:cs="Times New Roman"/>
            <w:color w:val="000000"/>
            <w:sz w:val="27"/>
            <w:u w:val="single"/>
            <w:lang w:eastAsia="ru-RU"/>
          </w:rPr>
          <w:t>.</w:t>
        </w:r>
        <w:r w:rsidRPr="008F479E">
          <w:rPr>
            <w:rFonts w:ascii="Times New Roman" w:eastAsia="Times New Roman" w:hAnsi="Times New Roman" w:cs="Times New Roman"/>
            <w:color w:val="000000"/>
            <w:sz w:val="27"/>
            <w:u w:val="single"/>
            <w:lang w:val="en-US" w:eastAsia="ru-RU"/>
          </w:rPr>
          <w:t>gosuslugi</w:t>
        </w:r>
        <w:r w:rsidRPr="008F479E">
          <w:rPr>
            <w:rFonts w:ascii="Times New Roman" w:eastAsia="Times New Roman" w:hAnsi="Times New Roman" w:cs="Times New Roman"/>
            <w:color w:val="000000"/>
            <w:sz w:val="27"/>
            <w:u w:val="single"/>
            <w:lang w:eastAsia="ru-RU"/>
          </w:rPr>
          <w:t>.</w:t>
        </w:r>
        <w:r w:rsidRPr="008F479E">
          <w:rPr>
            <w:rFonts w:ascii="Times New Roman" w:eastAsia="Times New Roman" w:hAnsi="Times New Roman" w:cs="Times New Roman"/>
            <w:color w:val="000000"/>
            <w:sz w:val="27"/>
            <w:u w:val="single"/>
            <w:lang w:val="en-US" w:eastAsia="ru-RU"/>
          </w:rPr>
          <w:t>ru</w:t>
        </w:r>
        <w:r w:rsidRPr="008F479E">
          <w:rPr>
            <w:rFonts w:ascii="Times New Roman" w:eastAsia="Times New Roman" w:hAnsi="Times New Roman" w:cs="Times New Roman"/>
            <w:color w:val="000000"/>
            <w:sz w:val="27"/>
            <w:u w:val="single"/>
            <w:lang w:eastAsia="ru-RU"/>
          </w:rPr>
          <w:t>/</w:t>
        </w:r>
      </w:hyperlink>
      <w:r w:rsidRPr="008F479E">
        <w:rPr>
          <w:rFonts w:ascii="Times New Roman" w:eastAsia="Times New Roman" w:hAnsi="Times New Roman" w:cs="Times New Roman"/>
          <w:sz w:val="27"/>
          <w:szCs w:val="27"/>
          <w:lang w:eastAsia="ru-RU"/>
        </w:rPr>
        <w:t>)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8F479E">
        <w:rPr>
          <w:rFonts w:ascii="Times New Roman" w:eastAsia="Times New Roman" w:hAnsi="Times New Roman" w:cs="Times New Roman"/>
          <w:b/>
          <w:bCs/>
          <w:sz w:val="27"/>
          <w:lang w:eastAsia="ru-RU"/>
        </w:rPr>
        <w:t>Глава 3. Требования к порядку информирования о предоставлении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 Информирование граждан о предоставлении муниципальной услуги осуществляется должностными лицами Отдела образования Администрации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 Информация о месте нахождения, графике работы, справочных телефонах Администрации Шумихинского муниципального округа Курганской области и Отдела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bl>
      <w:tblPr>
        <w:tblW w:w="10035" w:type="dxa"/>
        <w:tblCellSpacing w:w="0" w:type="dxa"/>
        <w:tblCellMar>
          <w:top w:w="105" w:type="dxa"/>
          <w:left w:w="105" w:type="dxa"/>
          <w:bottom w:w="105" w:type="dxa"/>
          <w:right w:w="105" w:type="dxa"/>
        </w:tblCellMar>
        <w:tblLook w:val="04A0"/>
      </w:tblPr>
      <w:tblGrid>
        <w:gridCol w:w="474"/>
        <w:gridCol w:w="2311"/>
        <w:gridCol w:w="3043"/>
        <w:gridCol w:w="2314"/>
        <w:gridCol w:w="1893"/>
      </w:tblGrid>
      <w:tr w:rsidR="008F479E" w:rsidRPr="008F479E" w:rsidTr="008F479E">
        <w:trPr>
          <w:tblCellSpacing w:w="0" w:type="dxa"/>
        </w:trPr>
        <w:tc>
          <w:tcPr>
            <w:tcW w:w="24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w:t>
            </w:r>
          </w:p>
        </w:tc>
        <w:tc>
          <w:tcPr>
            <w:tcW w:w="198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Наименование</w:t>
            </w:r>
          </w:p>
        </w:tc>
        <w:tc>
          <w:tcPr>
            <w:tcW w:w="282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Место нахождения</w:t>
            </w:r>
          </w:p>
        </w:tc>
        <w:tc>
          <w:tcPr>
            <w:tcW w:w="2145"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График работы</w:t>
            </w:r>
          </w:p>
        </w:tc>
        <w:tc>
          <w:tcPr>
            <w:tcW w:w="1755"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Справочные телефоны</w:t>
            </w:r>
          </w:p>
        </w:tc>
      </w:tr>
      <w:tr w:rsidR="008F479E" w:rsidRPr="008F479E" w:rsidTr="008F479E">
        <w:trPr>
          <w:tblCellSpacing w:w="0" w:type="dxa"/>
        </w:trPr>
        <w:tc>
          <w:tcPr>
            <w:tcW w:w="24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w:t>
            </w:r>
          </w:p>
        </w:tc>
        <w:tc>
          <w:tcPr>
            <w:tcW w:w="198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Администрация Шумихинского муниципального округа Курганской </w:t>
            </w:r>
            <w:r w:rsidRPr="008F479E">
              <w:rPr>
                <w:rFonts w:ascii="Times New Roman" w:eastAsia="Times New Roman" w:hAnsi="Times New Roman" w:cs="Times New Roman"/>
                <w:sz w:val="27"/>
                <w:szCs w:val="27"/>
                <w:lang w:eastAsia="ru-RU"/>
              </w:rPr>
              <w:lastRenderedPageBreak/>
              <w:t>области</w:t>
            </w:r>
          </w:p>
        </w:tc>
        <w:tc>
          <w:tcPr>
            <w:tcW w:w="282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641100, Курганская область, г. Шумиха, ул. Кирова,12</w:t>
            </w:r>
          </w:p>
        </w:tc>
        <w:tc>
          <w:tcPr>
            <w:tcW w:w="21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Понедельник-пятница: с 8.00. до 17.00., перерыв на обед: с 12.00. до 13.00.</w:t>
            </w:r>
          </w:p>
        </w:tc>
        <w:tc>
          <w:tcPr>
            <w:tcW w:w="175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 (35245)</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2-11-67</w:t>
            </w:r>
          </w:p>
        </w:tc>
      </w:tr>
      <w:tr w:rsidR="008F479E" w:rsidRPr="008F479E" w:rsidTr="008F479E">
        <w:trPr>
          <w:tblCellSpacing w:w="0" w:type="dxa"/>
        </w:trPr>
        <w:tc>
          <w:tcPr>
            <w:tcW w:w="24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2.</w:t>
            </w:r>
          </w:p>
        </w:tc>
        <w:tc>
          <w:tcPr>
            <w:tcW w:w="198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Отдел образования Администрация Шумихинского муниципального округа Курганской области</w:t>
            </w:r>
          </w:p>
        </w:tc>
        <w:tc>
          <w:tcPr>
            <w:tcW w:w="282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 Курганская область, г. Шумиха, ул. Кирова,12, кабинет 53</w:t>
            </w:r>
          </w:p>
        </w:tc>
        <w:tc>
          <w:tcPr>
            <w:tcW w:w="21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Понедельник-пятница: с 8.00. до 17.00., перерыв на обед: с 12.00. до 13.00.</w:t>
            </w:r>
          </w:p>
        </w:tc>
        <w:tc>
          <w:tcPr>
            <w:tcW w:w="175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 (35245)</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2-21-36</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 Адрес официального сайта муниципального образования Шумихинского муниципального округа Курганской области в сети Интернет, содержащий информацию о предоставлении муниципальной услуги, адрес электронной почты Администрации Шумихинского муниципального округа Курганской области, отдела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адрес официального сайта Шумихинского муниципального округа Курганской области в сети Интернет: </w:t>
      </w:r>
      <w:r w:rsidRPr="008F479E">
        <w:rPr>
          <w:rFonts w:ascii="Times New Roman" w:eastAsia="Times New Roman" w:hAnsi="Times New Roman" w:cs="Times New Roman"/>
          <w:color w:val="000080"/>
          <w:sz w:val="27"/>
          <w:szCs w:val="27"/>
          <w:u w:val="single"/>
          <w:lang w:eastAsia="ru-RU"/>
        </w:rPr>
        <w:t>www.45шумиха.рф</w:t>
      </w:r>
      <w:r w:rsidRPr="008F479E">
        <w:rPr>
          <w:rFonts w:ascii="Times New Roman" w:eastAsia="Times New Roman" w:hAnsi="Times New Roman" w:cs="Times New Roman"/>
          <w:sz w:val="27"/>
          <w:szCs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адрес официального сайта Отдела образования Администрации Шумихинского муниципального округа Курганской области в сети Интернет: </w:t>
      </w:r>
      <w:hyperlink r:id="rId7" w:history="1">
        <w:r w:rsidRPr="008F479E">
          <w:rPr>
            <w:rFonts w:ascii="Times New Roman" w:eastAsia="Times New Roman" w:hAnsi="Times New Roman" w:cs="Times New Roman"/>
            <w:color w:val="0000FF"/>
            <w:sz w:val="27"/>
            <w:u w:val="single"/>
            <w:lang w:eastAsia="ru-RU"/>
          </w:rPr>
          <w:t>http://mouo-shumiha.ucoz.ru</w:t>
        </w:r>
      </w:hyperlink>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адрес электронной почты Администрации Шумихинского муниципального округа Курганской области: </w:t>
      </w:r>
      <w:hyperlink r:id="rId8" w:history="1">
        <w:r w:rsidRPr="008F479E">
          <w:rPr>
            <w:rFonts w:ascii="Times New Roman" w:eastAsia="Times New Roman" w:hAnsi="Times New Roman" w:cs="Times New Roman"/>
            <w:color w:val="0000FF"/>
            <w:sz w:val="27"/>
            <w:u w:val="single"/>
            <w:lang w:eastAsia="ru-RU"/>
          </w:rPr>
          <w:t>45t02302@kurganobl.ru</w:t>
        </w:r>
      </w:hyperlink>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адрес электронной почты Отдела образования Администрации Шумихинского муниципального округа Курганской области: </w:t>
      </w:r>
      <w:hyperlink r:id="rId9" w:history="1">
        <w:r w:rsidRPr="008F479E">
          <w:rPr>
            <w:rFonts w:ascii="Times New Roman" w:eastAsia="Times New Roman" w:hAnsi="Times New Roman" w:cs="Times New Roman"/>
            <w:color w:val="0000FF"/>
            <w:sz w:val="27"/>
            <w:u w:val="single"/>
            <w:lang w:eastAsia="ru-RU"/>
          </w:rPr>
          <w:t>moyorimk@shumiha.zaural.ru</w:t>
        </w:r>
      </w:hyperlink>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 Местонахождение, почтовый адрес, справочные телефоны, режим работы, фамилия, имя, отчество руководителя дошкольного образовательного учреждения (далее ДОУ) приведены в приложении 1 к Регламенту. Сведения о графике (режиме) работы образовательных  учреждений, участвующих в предоставлении муниципальной услуги, размещаются на стендах при входе  в  помещения учреждений.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8.</w:t>
      </w:r>
      <w:r w:rsidRPr="008F479E">
        <w:rPr>
          <w:rFonts w:ascii="Times New Roman" w:eastAsia="Times New Roman" w:hAnsi="Times New Roman" w:cs="Times New Roman"/>
          <w:sz w:val="27"/>
          <w:szCs w:val="27"/>
          <w:lang w:eastAsia="ru-RU"/>
        </w:rPr>
        <w:t>Информацию о порядке предоставления муниципальной услуги можно получить: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непосредственно при личном приеме заявителя в Отделе образования Администрации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информационно-телекоммуникационной сети «Интернет» на официальном сайте Администрации Шумихинского муниципального округа Курганской области (</w:t>
      </w:r>
      <w:r w:rsidRPr="008F479E">
        <w:rPr>
          <w:rFonts w:ascii="Times New Roman" w:eastAsia="Times New Roman" w:hAnsi="Times New Roman" w:cs="Times New Roman"/>
          <w:sz w:val="27"/>
          <w:szCs w:val="27"/>
          <w:lang w:val="en-US" w:eastAsia="ru-RU"/>
        </w:rPr>
        <w:t>www</w:t>
      </w:r>
      <w:r w:rsidRPr="008F479E">
        <w:rPr>
          <w:rFonts w:ascii="Times New Roman" w:eastAsia="Times New Roman" w:hAnsi="Times New Roman" w:cs="Times New Roman"/>
          <w:sz w:val="27"/>
          <w:szCs w:val="27"/>
          <w:lang w:eastAsia="ru-RU"/>
        </w:rPr>
        <w:t>.45шумиха.рф);</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в Администрации Шумихинского муниципального округа Курганской области на информационных стендах, а также при помощи средств телефонной связи, электронной почты, при устном или письменном обращении;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федеральной государственной системе «Единый портал государственных и муниципальных услуг (функций)» (</w:t>
      </w:r>
      <w:hyperlink r:id="rId10" w:history="1">
        <w:r w:rsidRPr="008F479E">
          <w:rPr>
            <w:rFonts w:ascii="Times New Roman" w:eastAsia="Times New Roman" w:hAnsi="Times New Roman" w:cs="Times New Roman"/>
            <w:color w:val="0000FF"/>
            <w:sz w:val="27"/>
            <w:u w:val="single"/>
            <w:lang w:eastAsia="ru-RU"/>
          </w:rPr>
          <w:t>www.gosuslugi.ru</w:t>
        </w:r>
      </w:hyperlink>
      <w:r w:rsidRPr="008F479E">
        <w:rPr>
          <w:rFonts w:ascii="Times New Roman" w:eastAsia="Times New Roman" w:hAnsi="Times New Roman" w:cs="Times New Roman"/>
          <w:sz w:val="27"/>
          <w:szCs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через государственное бюджетное учреждение Курганской области «Многофункциональный центр по предоставлению государственных и муниципальных услуг» (далее ГБУ «МФЦ»), расположенного по адресу: г. </w:t>
      </w:r>
      <w:r w:rsidRPr="008F479E">
        <w:rPr>
          <w:rFonts w:ascii="Times New Roman" w:eastAsia="Times New Roman" w:hAnsi="Times New Roman" w:cs="Times New Roman"/>
          <w:color w:val="000000"/>
          <w:sz w:val="27"/>
          <w:szCs w:val="27"/>
          <w:lang w:eastAsia="ru-RU"/>
        </w:rPr>
        <w:t>Шумиха, Бульвар 50 лет Октября, д № 6.</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средствах массовой информации».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 Должностное лицо, осуществляющее индивидуальное устное информирование, должно принять все необходимые меры для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30 минут. Индивидуальное устное информирование каждого гражданина сотрудник осуществляет не более 15 минут.В случае если для подготовки ответа требуется продолжительное время, должностное лицо, осуществляющее устное информирование, может предложить гражданину обратиться за необходимой информацией в письменном виде, либо назначить другое удобное для гражданина время для устного информирования.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Письменный ответ на обращение должен содержать фамилию и номер телефона исполнителя и направляется по адресу, указанному в обращении. В случае если в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10. При ответах на телефонные звонки и устные обращения граждан,  должностные лица  информируют обратившихся о порядке предоставления муниципальной услуги. Ответ на телефонный звонок должен содержать информацию о наименовании  органа, осуществляющего управление в сфере образования района либо образовательного учреждения, в которое позвонил заявитель, фамилии, имени, отчестве и должности специалиста, принявшего телефонный звонок.</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Раздел II. Стандарт предоставления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4. Наименование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11. Муниципальная услуга</w:t>
      </w:r>
      <w:r w:rsidRPr="008F479E">
        <w:rPr>
          <w:rFonts w:ascii="Times New Roman" w:eastAsia="Times New Roman" w:hAnsi="Times New Roman" w:cs="Times New Roman"/>
          <w:b/>
          <w:bCs/>
          <w:sz w:val="27"/>
          <w:lang w:eastAsia="ru-RU"/>
        </w:rPr>
        <w:t xml:space="preserve"> «</w:t>
      </w:r>
      <w:r w:rsidRPr="008F479E">
        <w:rPr>
          <w:rFonts w:ascii="Times New Roman" w:eastAsia="Times New Roman" w:hAnsi="Times New Roman" w:cs="Times New Roman"/>
          <w:sz w:val="27"/>
          <w:szCs w:val="27"/>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5. Наименование органа местного самоуправления, предоставляющего муниципальную услугу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12.</w:t>
      </w:r>
      <w:r w:rsidRPr="008F479E">
        <w:rPr>
          <w:rFonts w:ascii="Times New Roman" w:eastAsia="Times New Roman" w:hAnsi="Times New Roman" w:cs="Times New Roman"/>
          <w:sz w:val="27"/>
          <w:szCs w:val="27"/>
          <w:lang w:eastAsia="ru-RU"/>
        </w:rPr>
        <w:t>Муниципальная услуга предоставляется Администрацией Шумихинского муниципального округа Курганской области (далее - Администрация округа).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Процедура оказания муниципальной услуги осуществляется Отделом образования Администрации Шумихинского муниципального округа Курганской области (далее – Отдел образования), дошкольными образовательными учреждениями.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Муниципальная услуга также может быть предоставлена через МФЦ в соответствии с соглашением между МФЦ и Администрацией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6. Описание результата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13. Результатом предоставления муниципальной услуги является: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13.1. Решение о предоставлении муниципальной услуги в части промежуточного результата по форме согласно приложению 2 и приложению 3 к настоящему Административному регламенту.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13.2. Решение о предоставлении муниципальной услуги в части основного результата по форме согласно приложения 4 и приложения 5 к настоящему Административному регламенту.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13.3. Решение об отказе в предоставлении муниципальной услуги в части промежуточного результата – постановки на учет по форме, согласно приложению 6 и приложению 7 к настоящему Административному регламенту.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14. Отдел образования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пункте 13.1 или 13.3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15. Отдел образования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13.2.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16. Прием заявлений в образовательное учреждение для зачисления ребенка в дошкольное учреждение осуществляется в период комплектования дошкольных учреждений (с 1 июня по 30 августа  текущего года), а также в течение всего календарного года при наличии свободных мест.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17. Формирование Отделом образования списков детей для комплектования дошкольных учреждений, подтверждающих предоставление места в дошкольном учреждении в группы общеразвивающей направленности, производится с 15 апреля по 15 мая. А также в течение года при наличии свободных мест в дошкольных учреждениях.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18.Оказание муниципальной услуги осуществляется в соответствии со следующими нормативно-правовыми актами: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Федеральный закон от 29 декабря 2012 г. № 273-Ф3 «Об образовании в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приказ Минпросвещения России от 15 мая 2020 г. № 236 «Об утверждении Порядка приема на обучение по образовательным программам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Закон Российской Федерации от 17 января 1992 г. № 2202-1 «О прокуратуре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Закон Российской Федерации от 26 июня 1992 г. № 3132-1 «О статусе судей в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Федеральный закон от 28 декабря 2010 г. № 403-ФЗ «О Следственном комитете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Федеральный закон от 27 мая 1998 г. № 76-ФЗ «О статусе военнослужащих»; Федеральный закон от 7 февраля 2011 г. № 3-ФЗ «О полиции»;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Указ Президента Российской Федерации от 5 мая 1992 г. № 431 «О мерах по социальной поддержке семей»;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Указ Президента Российской Федерации от 2 октября 1992 г. № 1157 «О дополнительных мерах государственной поддержки инвалидов».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FF0000"/>
          <w:sz w:val="27"/>
          <w:szCs w:val="27"/>
          <w:lang w:eastAsia="ru-RU"/>
        </w:rPr>
        <w:t>-</w:t>
      </w:r>
      <w:r w:rsidRPr="008F479E">
        <w:rPr>
          <w:rFonts w:ascii="Times New Roman" w:eastAsia="Times New Roman" w:hAnsi="Times New Roman" w:cs="Times New Roman"/>
          <w:sz w:val="27"/>
          <w:szCs w:val="27"/>
          <w:lang w:eastAsia="ru-RU"/>
        </w:rPr>
        <w:t xml:space="preserve"> Постановлением Администрации Шумихинского муниципального округа от 12.02.2021г. № 84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органов местного самоуправления Шумихинского муниципального округа Курганской области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w:t>
      </w:r>
      <w:r w:rsidRPr="008F479E">
        <w:rPr>
          <w:rFonts w:ascii="Times New Roman" w:eastAsia="Times New Roman" w:hAnsi="Times New Roman" w:cs="Times New Roman"/>
          <w:color w:val="000000"/>
          <w:sz w:val="27"/>
          <w:szCs w:val="27"/>
          <w:lang w:eastAsia="ru-RU"/>
        </w:rPr>
        <w:t>Положением об Отделе образования Администрации Шумихинского муниципального округа Курганской области, утвержденным решением Думы Шумихинского муниципального округа Курганской области от 25.12.2020 г. № 65;</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 иными нормативно-правовыми актами Российской Федерации, Курганской области и муниципальными правовыми актами.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19.Для получения муниципальной услуги заявитель представляет: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19.1. Заявление о предоставлении муниципальной услуги в электронном виде согласно приложению 8 или на бумажном носителе согласно приложению 9 к настоящему Административному регламенту и документы в соответствии с пунктами 18-19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ЕГПУ без необходимости дополнительной подачи заявления в какой-либо иной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19.2. Документ, удостоверяющий личность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19.3. Документ, подтверждающий право заявителя на пребывание в Российской Федерации, документ (ы), удостоверяющий (е)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19.4. Документ, подтверждающий установление опеки (при необходимости).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19.5.Документ психолого-медико-педагогической комиссии (при необходимости).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19.6. Документ, подтверждающий потребность в обучении в группе оздоровительной направленности (при необходимости).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19.7. Документ, подтверждающий наличие права на специальные меры поддержки (гарантии) отдельных категорий граждан и их семей (при необходимости).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19.8.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форме уведомления по телефону, электронной почте;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 бумажном носителе в виде распечатанного экземпляра электронного документа в Отделе образования, многофункциональном центре и/или высланного по почтовому адресу, указанному в заявлении.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20.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 Отдел образования,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10. 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8F479E" w:rsidRPr="008F479E" w:rsidRDefault="008F479E" w:rsidP="008F4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свидетельство о рождении ребенка, выданное на территории Российской Федерации;</w:t>
      </w:r>
    </w:p>
    <w:p w:rsidR="008F479E" w:rsidRPr="008F479E" w:rsidRDefault="008F479E" w:rsidP="008F479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22. При предоставлении муниципальной услуги запрещается требовать от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22.1.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22..2. Представления документов и информации, которые в соответствии с нормативными правовыми актами Российской Федерации и </w:t>
      </w:r>
      <w:r w:rsidRPr="008F479E">
        <w:rPr>
          <w:rFonts w:ascii="Times New Roman" w:eastAsia="Times New Roman" w:hAnsi="Times New Roman" w:cs="Times New Roman"/>
          <w:i/>
          <w:iCs/>
          <w:color w:val="000000"/>
          <w:sz w:val="27"/>
          <w:lang w:eastAsia="ru-RU"/>
        </w:rPr>
        <w:t>Правительства Курганской области</w:t>
      </w:r>
      <w:r w:rsidRPr="008F479E">
        <w:rPr>
          <w:rFonts w:ascii="Times New Roman" w:eastAsia="Times New Roman" w:hAnsi="Times New Roman" w:cs="Times New Roman"/>
          <w:sz w:val="27"/>
          <w:szCs w:val="27"/>
          <w:lang w:eastAsia="ru-RU"/>
        </w:rPr>
        <w:t xml:space="preserve">, муниципальными правовыми актами </w:t>
      </w:r>
      <w:r w:rsidRPr="008F479E">
        <w:rPr>
          <w:rFonts w:ascii="Times New Roman" w:eastAsia="Times New Roman" w:hAnsi="Times New Roman" w:cs="Times New Roman"/>
          <w:i/>
          <w:iCs/>
          <w:color w:val="000000"/>
          <w:sz w:val="27"/>
          <w:lang w:eastAsia="ru-RU"/>
        </w:rPr>
        <w:t>Администрации Шумихинского муниципального округа Курганской области</w:t>
      </w:r>
      <w:r w:rsidRPr="008F479E">
        <w:rPr>
          <w:rFonts w:ascii="Times New Roman" w:eastAsia="Times New Roman" w:hAnsi="Times New Roman" w:cs="Times New Roman"/>
          <w:sz w:val="27"/>
          <w:szCs w:val="27"/>
          <w:lang w:eastAsia="ru-RU"/>
        </w:rPr>
        <w:t xml:space="preserve">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22.3.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8F479E">
        <w:rPr>
          <w:rFonts w:ascii="Times New Roman" w:eastAsia="Times New Roman" w:hAnsi="Times New Roman" w:cs="Times New Roman"/>
          <w:sz w:val="27"/>
          <w:szCs w:val="27"/>
          <w:lang w:eastAsia="ru-RU"/>
        </w:rPr>
        <w:lastRenderedPageBreak/>
        <w:t>Федерального закона № 210-ФЗ, уведомляется заявитель, а также приносятся извинения за доставленные неудобства.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bookmark2"/>
      <w:bookmarkEnd w:id="1"/>
      <w:r w:rsidRPr="008F479E">
        <w:rPr>
          <w:rFonts w:ascii="Times New Roman" w:eastAsia="Times New Roman" w:hAnsi="Times New Roman" w:cs="Times New Roman"/>
          <w:b/>
          <w:bCs/>
          <w:sz w:val="27"/>
          <w:lang w:eastAsia="ru-RU"/>
        </w:rPr>
        <w:t>Глава 11. 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23.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8F479E" w:rsidRPr="008F479E" w:rsidRDefault="008F479E" w:rsidP="008F47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предоставление неполной информации (комплект документов от заявителя) согласно пункту 19 настоящего Административного регламента с учетом сроков исправления недостатков со стороны заявителя;</w:t>
      </w:r>
    </w:p>
    <w:p w:rsidR="008F479E" w:rsidRPr="008F479E" w:rsidRDefault="008F479E" w:rsidP="008F479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24.  Оснований для приостановления предоставления муниципальной услуги не предусмотрено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25. Основания для отказа в предоставлении муниципальной услуги в части промежуточного результата- постановка на учет: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заявитель не соответствует категории лиц, имеющих право на предоставление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-предоставление недостоверной информации согласно п. 19 настоящего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некорректное заполнение обязательных полей в форме запроса, в том числе в интерактивной форме запроса на ЕГПУ (недостоверное, неполное, либо неправильное заполнение) (при подаче заявления в электронном виде);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предоставление неполной информации, в том числе неполного комплекта документов (при подаче заявления в электронном виде);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заявление о предоставлении услуги подано в орган местного самоуправления или организацию, в полномочия которых не входит предоставление услуги(при подаче заявления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Оснований для отказа в предоставлении муниципальной услуги в части основного результата – направления- не предусмотрено.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26. Решение об отказе в предоставлении Муниципальной услуги может быть обжаловано заявителем в судебном порядке.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27. Основанием для приостановки муниципальной услуги после постановки ребенка на учет является отсутствие свободных мест в дошкольном учреждении. В случае отсутствия свободных мест в дошкольном учреждении муниципальная услуга приостанавливается с момента постановки ребенка на учет до наличия свободных мест в дошкольном учреждении и достижения ребенком учетного номера, попадающего в интервал номеров, которым предоставляется место в дошкольном учреждении, исходя из наличия свободных мест в дошкольном учреждении.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Глава 14. Порядок, размер и основания взимания государственной пошлины или иной оплаты взимаемой за предоставление муниципальной услуги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29. Плата за предоставление муниципальной услуги не взимается.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lastRenderedPageBreak/>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30. Максимальный срок ожидания в очереди при подаче заявления о предоставлении муниципальной услуги и при получении справки о постановке ребенка на учет либо отказа в постановке ребенка на учет не должен превышать 15 минут.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16. Срок и порядок регистрации запроса заявителя о предоставлении муниципальной услуги и услуги, в том числе в электронной форме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32. .В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10к настоящему Административному регламенту.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при поступлении заявления о предоставлении муниципальной услуги в Отдел образования почтовым сообщением - в течение 3 дней со дня поступления заявления;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при поступлении заявления о предоставлении муниципальной услуги в отдел образования через Единый портал государственных и муниципальных услуг, МФЦ - в течение 3 дней со дня поступления заявления.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17. Требования к помещениям, в которых предоставляется муниципальная услуга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33. Местоположение административных зданий, в которых осуществляется прием заявлений и документов на бумажном носителе, необходимых для </w:t>
      </w:r>
      <w:r w:rsidRPr="008F479E">
        <w:rPr>
          <w:rFonts w:ascii="Times New Roman" w:eastAsia="Times New Roman" w:hAnsi="Times New Roman" w:cs="Times New Roman"/>
          <w:sz w:val="27"/>
          <w:szCs w:val="27"/>
          <w:lang w:eastAsia="ru-RU"/>
        </w:rPr>
        <w:lastRenderedPageBreak/>
        <w:t>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479E">
        <w:rPr>
          <w:rFonts w:ascii="Times New Roman" w:eastAsia="Times New Roman" w:hAnsi="Times New Roman" w:cs="Times New Roman"/>
          <w:sz w:val="27"/>
          <w:szCs w:val="27"/>
          <w:lang w:val="en-US" w:eastAsia="ru-RU"/>
        </w:rPr>
        <w:t>I</w:t>
      </w:r>
      <w:r w:rsidRPr="008F479E">
        <w:rPr>
          <w:rFonts w:ascii="Times New Roman" w:eastAsia="Times New Roman" w:hAnsi="Times New Roman" w:cs="Times New Roman"/>
          <w:sz w:val="27"/>
          <w:szCs w:val="27"/>
          <w:lang w:eastAsia="ru-RU"/>
        </w:rPr>
        <w:t xml:space="preserve">, II групп, а также инвалидами </w:t>
      </w:r>
      <w:r w:rsidRPr="008F479E">
        <w:rPr>
          <w:rFonts w:ascii="Times New Roman" w:eastAsia="Times New Roman" w:hAnsi="Times New Roman" w:cs="Times New Roman"/>
          <w:sz w:val="27"/>
          <w:szCs w:val="27"/>
          <w:lang w:val="en-US" w:eastAsia="ru-RU"/>
        </w:rPr>
        <w:t>III</w:t>
      </w:r>
      <w:r w:rsidRPr="008F479E">
        <w:rPr>
          <w:rFonts w:ascii="Times New Roman" w:eastAsia="Times New Roman" w:hAnsi="Times New Roman" w:cs="Times New Roman"/>
          <w:sz w:val="27"/>
          <w:szCs w:val="27"/>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наименование;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местонахождение и юридический адрес;</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режим работы;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график приема;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номера телефонов для справок.</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Помещения, в которых предоставляется муниципальная услуга, оснащаются: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Места для заполнения заявлений оборудуются стульями, столами (стойками), бланками заявлений, письменными принадлежностями.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Места приема заявителей оборудуются информационными табличками (вывесками) с указанием: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номера кабинета и наименования отдела;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фамилии, имени и отчества (последнее - при наличии), должности ответственного лица за прием документов; графика приема заявителей.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предоставлении государственной (муниципальной) услуги инвалидам обеспечиваются: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сопровождение инвалидов, имеющих стойкие расстройства функции зрения и самостоятельного передвижения;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оказание инвалидам помощи в преодолении барьеров, мешающих получению ими муниципальных услуг наравне с другими лицами.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18. Показатели доступности и качества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34. Основными показателями доступности предоставления муниципальной услуги являются: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наличие полной и понятной информации о порядке, сроках и ходе предоставления муниципальной услуги в информационно-</w:t>
      </w:r>
      <w:r w:rsidRPr="008F479E">
        <w:rPr>
          <w:rFonts w:ascii="Times New Roman" w:eastAsia="Times New Roman" w:hAnsi="Times New Roman" w:cs="Times New Roman"/>
          <w:sz w:val="27"/>
          <w:szCs w:val="27"/>
          <w:lang w:eastAsia="ru-RU"/>
        </w:rPr>
        <w:softHyphen/>
        <w:t>телекоммуникационных сетях общего пользования (в том числе в сети «Интернет»), средствах массовой информации;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получения информации о ходе предоставления муниципальной услуги, в том числе с использованием ЕПГУ и/или РПГУ;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8F479E" w:rsidRPr="008F479E" w:rsidRDefault="008F479E" w:rsidP="008F479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Основными показателями качества предоставления муниципальной услуги являются: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отсутствие обоснованных жалоб на действия (бездействие) сотрудников и их некорректное (невнимательное) отношение к заявителям;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отсутствие нарушений со стороны Уполномоченного органа установленных сроков в процессе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19.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36. Обеспечение возможности получения заявителями информации о предоставляемой муниципальной услуге на официальном сайте муниципального образования Шумихинского муниципального округа Курганской области и на едином портале государственных и муниципальных услуг, ГБУ «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37. Обеспечение возможности получения заявителями на официальном сайте Администрации Шумихинского муниципального округа Курганской области,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38.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Шумихинского муниципального округа Курганской области, единого портала государственных и муниципальных услуг, ГБУ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19,3; 19,8 заверенных усиленной квалифицированной электронной подписью уполномоченного органа (организации).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Результаты предоставления муниципальной услуги, указанные в пункте 13 настоящего Административного регламента, направляются заявителю в личный кабинет на ЕПГУ и/или РПГУ в форме уведомлений по заявлению.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39.При подаче электронных документов, предусмотренных пунктами 19,3; 19,8</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через ЕПГУ, такие документы предоставляются в форматах </w:t>
      </w:r>
      <w:r w:rsidRPr="008F479E">
        <w:rPr>
          <w:rFonts w:ascii="Times New Roman" w:eastAsia="Times New Roman" w:hAnsi="Times New Roman" w:cs="Times New Roman"/>
          <w:sz w:val="27"/>
          <w:szCs w:val="27"/>
          <w:lang w:val="en-US" w:eastAsia="ru-RU"/>
        </w:rPr>
        <w:t>pdf</w:t>
      </w:r>
      <w:r w:rsidRPr="008F479E">
        <w:rPr>
          <w:rFonts w:ascii="Times New Roman" w:eastAsia="Times New Roman" w:hAnsi="Times New Roman" w:cs="Times New Roman"/>
          <w:sz w:val="27"/>
          <w:szCs w:val="27"/>
          <w:lang w:eastAsia="ru-RU"/>
        </w:rPr>
        <w:t xml:space="preserve">, </w:t>
      </w:r>
      <w:r w:rsidRPr="008F479E">
        <w:rPr>
          <w:rFonts w:ascii="Times New Roman" w:eastAsia="Times New Roman" w:hAnsi="Times New Roman" w:cs="Times New Roman"/>
          <w:sz w:val="27"/>
          <w:szCs w:val="27"/>
          <w:lang w:val="en-US" w:eastAsia="ru-RU"/>
        </w:rPr>
        <w:t>jpg</w:t>
      </w:r>
      <w:r w:rsidRPr="008F479E">
        <w:rPr>
          <w:rFonts w:ascii="Times New Roman" w:eastAsia="Times New Roman" w:hAnsi="Times New Roman" w:cs="Times New Roman"/>
          <w:sz w:val="27"/>
          <w:szCs w:val="27"/>
          <w:lang w:eastAsia="ru-RU"/>
        </w:rPr>
        <w:t xml:space="preserve">, </w:t>
      </w:r>
      <w:r w:rsidRPr="008F479E">
        <w:rPr>
          <w:rFonts w:ascii="Times New Roman" w:eastAsia="Times New Roman" w:hAnsi="Times New Roman" w:cs="Times New Roman"/>
          <w:sz w:val="27"/>
          <w:szCs w:val="27"/>
          <w:lang w:val="en-US" w:eastAsia="ru-RU"/>
        </w:rPr>
        <w:t>jpeg</w:t>
      </w:r>
      <w:r w:rsidRPr="008F479E">
        <w:rPr>
          <w:rFonts w:ascii="Times New Roman" w:eastAsia="Times New Roman" w:hAnsi="Times New Roman" w:cs="Times New Roman"/>
          <w:sz w:val="27"/>
          <w:szCs w:val="27"/>
          <w:lang w:eastAsia="ru-RU"/>
        </w:rPr>
        <w:t xml:space="preserve"> с </w:t>
      </w:r>
      <w:r w:rsidRPr="008F479E">
        <w:rPr>
          <w:rFonts w:ascii="Times New Roman" w:eastAsia="Times New Roman" w:hAnsi="Times New Roman" w:cs="Times New Roman"/>
          <w:sz w:val="27"/>
          <w:szCs w:val="27"/>
          <w:lang w:val="en-US" w:eastAsia="ru-RU"/>
        </w:rPr>
        <w:t>sig</w:t>
      </w:r>
      <w:r w:rsidRPr="008F479E">
        <w:rPr>
          <w:rFonts w:ascii="Times New Roman" w:eastAsia="Times New Roman" w:hAnsi="Times New Roman" w:cs="Times New Roman"/>
          <w:sz w:val="27"/>
          <w:szCs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Электронные документы должны обеспечивать:</w:t>
      </w:r>
    </w:p>
    <w:p w:rsidR="008F479E" w:rsidRPr="008F479E" w:rsidRDefault="008F479E" w:rsidP="008F47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возможность идентифицировать документ и количество листов в документе;</w:t>
      </w:r>
    </w:p>
    <w:p w:rsidR="008F479E" w:rsidRPr="008F479E" w:rsidRDefault="008F479E" w:rsidP="008F479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40. Предоставление муниципальной услуги включает в себя следующие административные процедуры: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приём и регистрация заявлений и иных документов, необходимых для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получение сведений посредством СМЭВ;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рассмотрение документов и сведений;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принятие решения;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выдача промежуточного результата;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внесение основного результата муниципальной услуги в реестр юридически значимых записей.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41. Описание административных процедур представлено в приложение № 10 к настоящему Административному регламенту.</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20. Перечень административных процедур (действий) при предоставлении муниципальной услуги в электронной форме через ЕПГУ и/или РПГУ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FF0000"/>
          <w:sz w:val="27"/>
          <w:szCs w:val="27"/>
          <w:lang w:eastAsia="ru-RU"/>
        </w:rPr>
        <w:t>42. При предоставлении муниципальной услуги в электронной форме заявителю дополнительно обеспечиваются: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получение информации о порядке и сроках предоставления муниципальной услуги 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формирование заявления 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осуществление оценки качества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21. Порядок осуществления административных процедур (действий) вне зависимости от формы оказания услуги</w:t>
      </w:r>
    </w:p>
    <w:p w:rsidR="008F479E" w:rsidRPr="008F479E" w:rsidRDefault="008F479E" w:rsidP="008F479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Формирование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Заявление может быть сформировано в электронном виде на ЕПГУ и/или РПГУ или подано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Формирование заявления в электронной форме не требует дополнительной подачи заявления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При формировании заявления на ЕПГУ и/или РПГУ заявителю обеспечивается: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автоматического заполнения полей электронной формы заявления на основании данных, размещенных в профиле заявителя в ЕСИА;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вернуться на любой из этапов заполнения электронной формы заявления без потери ранее введенной информации;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возможность доступа заявителя на ЕПГУ и/или РПГУ к заявлениям, ранее поданным им на ЕПГУ и/или РПГУ.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Заявление зарегистрировано. (указывается дата и время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регистрации заявления в формате: ДД.ММ.ГГГГ чч:мм:сс) с номером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(указывается уникальный номер заявления в региональной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информационной системе).</w:t>
      </w:r>
      <w:r w:rsidRPr="008F479E">
        <w:rPr>
          <w:rFonts w:ascii="Times New Roman" w:eastAsia="Times New Roman" w:hAnsi="Times New Roman" w:cs="Times New Roman"/>
          <w:sz w:val="27"/>
          <w:szCs w:val="27"/>
          <w:lang w:eastAsia="ru-RU"/>
        </w:rPr>
        <w:t xml:space="preserve"> Ожидайте рассмотрения заявления в течение 7 дней».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46. Ответственное должностное лицо Уполномоченного органа обеспечивает: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46.1.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в </w:t>
      </w:r>
      <w:r w:rsidRPr="008F479E">
        <w:rPr>
          <w:rFonts w:ascii="Times New Roman" w:eastAsia="Times New Roman" w:hAnsi="Times New Roman" w:cs="Times New Roman"/>
          <w:i/>
          <w:iCs/>
          <w:sz w:val="27"/>
          <w:lang w:eastAsia="ru-RU"/>
        </w:rPr>
        <w:t>(указывается место представления документов)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в срок </w:t>
      </w:r>
      <w:r w:rsidRPr="008F479E">
        <w:rPr>
          <w:rFonts w:ascii="Times New Roman" w:eastAsia="Times New Roman" w:hAnsi="Times New Roman" w:cs="Times New Roman"/>
          <w:i/>
          <w:iCs/>
          <w:sz w:val="27"/>
          <w:lang w:eastAsia="ru-RU"/>
        </w:rPr>
        <w:t>(указывается срок представления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документов)</w:t>
      </w:r>
      <w:r w:rsidRPr="008F479E">
        <w:rPr>
          <w:rFonts w:ascii="Times New Roman" w:eastAsia="Times New Roman" w:hAnsi="Times New Roman" w:cs="Times New Roman"/>
          <w:sz w:val="27"/>
          <w:szCs w:val="27"/>
          <w:lang w:eastAsia="ru-RU"/>
        </w:rPr>
        <w:t xml:space="preserve"> следующие документы: </w:t>
      </w:r>
      <w:r w:rsidRPr="008F479E">
        <w:rPr>
          <w:rFonts w:ascii="Times New Roman" w:eastAsia="Times New Roman" w:hAnsi="Times New Roman" w:cs="Times New Roman"/>
          <w:i/>
          <w:iCs/>
          <w:color w:val="000000"/>
          <w:sz w:val="27"/>
          <w:lang w:eastAsia="ru-RU"/>
        </w:rPr>
        <w:t>(указывается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перечень подтверждающих документов, которые должен представить заявитель).»</w:t>
      </w:r>
      <w:r w:rsidRPr="008F479E">
        <w:rPr>
          <w:rFonts w:ascii="Times New Roman" w:eastAsia="Times New Roman" w:hAnsi="Times New Roman" w:cs="Times New Roman"/>
          <w:sz w:val="27"/>
          <w:szCs w:val="27"/>
          <w:lang w:eastAsia="ru-RU"/>
        </w:rPr>
        <w:t xml:space="preserve"> Данные недостатки могут быть исправлены заявителем в течение </w:t>
      </w:r>
      <w:r w:rsidRPr="008F479E">
        <w:rPr>
          <w:rFonts w:ascii="Times New Roman" w:eastAsia="Times New Roman" w:hAnsi="Times New Roman" w:cs="Times New Roman"/>
          <w:i/>
          <w:iCs/>
          <w:color w:val="000000"/>
          <w:sz w:val="27"/>
          <w:lang w:eastAsia="ru-RU"/>
        </w:rPr>
        <w:t>3 дней</w:t>
      </w:r>
      <w:r w:rsidRPr="008F479E">
        <w:rPr>
          <w:rFonts w:ascii="Times New Roman" w:eastAsia="Times New Roman" w:hAnsi="Times New Roman" w:cs="Times New Roman"/>
          <w:i/>
          <w:iCs/>
          <w:color w:val="000000"/>
          <w:sz w:val="27"/>
          <w:vertAlign w:val="superscript"/>
          <w:lang w:eastAsia="ru-RU"/>
        </w:rPr>
        <w:t>5</w:t>
      </w:r>
      <w:r w:rsidRPr="008F479E">
        <w:rPr>
          <w:rFonts w:ascii="Times New Roman" w:eastAsia="Times New Roman" w:hAnsi="Times New Roman" w:cs="Times New Roman"/>
          <w:sz w:val="27"/>
          <w:szCs w:val="27"/>
          <w:lang w:eastAsia="ru-RU"/>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22,23 настоящего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46.2.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заявления . Ожидайте направления в выбранную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образовательную организацию после </w:t>
      </w:r>
      <w:r w:rsidRPr="008F479E">
        <w:rPr>
          <w:rFonts w:ascii="Times New Roman" w:eastAsia="Times New Roman" w:hAnsi="Times New Roman" w:cs="Times New Roman"/>
          <w:i/>
          <w:iCs/>
          <w:color w:val="000000"/>
          <w:sz w:val="27"/>
          <w:lang w:eastAsia="ru-RU"/>
        </w:rPr>
        <w:t>(указывается желаемая дата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приема, указанная в заявлении).» (положительный промежуточный результат услуги)</w:t>
      </w:r>
      <w:r w:rsidRPr="008F479E">
        <w:rPr>
          <w:rFonts w:ascii="Times New Roman" w:eastAsia="Times New Roman" w:hAnsi="Times New Roman" w:cs="Times New Roman"/>
          <w:i/>
          <w:iCs/>
          <w:color w:val="000000"/>
          <w:sz w:val="27"/>
          <w:lang w:eastAsia="ru-RU"/>
        </w:rPr>
        <w:t xml:space="preserve"> либо «Вам отказано в предоставлении услуги по текущему заявлению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по причине </w:t>
      </w:r>
      <w:r w:rsidRPr="008F479E">
        <w:rPr>
          <w:rFonts w:ascii="Times New Roman" w:eastAsia="Times New Roman" w:hAnsi="Times New Roman" w:cs="Times New Roman"/>
          <w:i/>
          <w:iCs/>
          <w:sz w:val="27"/>
          <w:lang w:eastAsia="ru-RU"/>
        </w:rPr>
        <w:t>(указывается причина, по которой по заявлению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принято отрицательное решение).</w:t>
      </w:r>
      <w:r w:rsidRPr="008F479E">
        <w:rPr>
          <w:rFonts w:ascii="Times New Roman" w:eastAsia="Times New Roman" w:hAnsi="Times New Roman" w:cs="Times New Roman"/>
          <w:i/>
          <w:iCs/>
          <w:color w:val="000000"/>
          <w:sz w:val="27"/>
          <w:lang w:eastAsia="ru-RU"/>
        </w:rPr>
        <w:t xml:space="preserve"> Вам необходимо </w:t>
      </w:r>
      <w:r w:rsidRPr="008F479E">
        <w:rPr>
          <w:rFonts w:ascii="Times New Roman" w:eastAsia="Times New Roman" w:hAnsi="Times New Roman" w:cs="Times New Roman"/>
          <w:i/>
          <w:iCs/>
          <w:sz w:val="27"/>
          <w:lang w:eastAsia="ru-RU"/>
        </w:rPr>
        <w:t>(указывается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r w:rsidRPr="008F479E">
        <w:rPr>
          <w:rFonts w:ascii="Times New Roman" w:eastAsia="Times New Roman" w:hAnsi="Times New Roman" w:cs="Times New Roman"/>
          <w:i/>
          <w:iCs/>
          <w:color w:val="000000"/>
          <w:sz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F479E">
        <w:rPr>
          <w:rFonts w:ascii="Times New Roman" w:eastAsia="Times New Roman" w:hAnsi="Times New Roman" w:cs="Times New Roman"/>
          <w:i/>
          <w:iCs/>
          <w:color w:val="000000"/>
          <w:sz w:val="27"/>
          <w:lang w:eastAsia="ru-RU"/>
        </w:rPr>
        <w:t>(по данным РГИС ДДО)</w:t>
      </w:r>
      <w:r w:rsidRPr="008F479E">
        <w:rPr>
          <w:rFonts w:ascii="Times New Roman" w:eastAsia="Times New Roman" w:hAnsi="Times New Roman" w:cs="Times New Roman"/>
          <w:sz w:val="27"/>
          <w:szCs w:val="27"/>
          <w:lang w:eastAsia="ru-RU"/>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Вам может быть предложено место в </w:t>
      </w:r>
      <w:r w:rsidRPr="008F479E">
        <w:rPr>
          <w:rFonts w:ascii="Times New Roman" w:eastAsia="Times New Roman" w:hAnsi="Times New Roman" w:cs="Times New Roman"/>
          <w:i/>
          <w:iCs/>
          <w:color w:val="000000"/>
          <w:sz w:val="27"/>
          <w:lang w:eastAsia="ru-RU"/>
        </w:rPr>
        <w:t>(указывается перечень образовательных организаций, в которых могут быть предоставлены места при наличии возможности</w:t>
      </w:r>
      <w:r w:rsidRPr="008F479E">
        <w:rPr>
          <w:rFonts w:ascii="Times New Roman" w:eastAsia="Times New Roman" w:hAnsi="Times New Roman" w:cs="Times New Roman"/>
          <w:sz w:val="27"/>
          <w:szCs w:val="27"/>
          <w:lang w:eastAsia="ru-RU"/>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При наступлении желаемой даты приема и наличии свободных мест в образовательных организациях, указанных заявителем в заявлении </w:t>
      </w:r>
      <w:r w:rsidRPr="008F479E">
        <w:rPr>
          <w:rFonts w:ascii="Times New Roman" w:eastAsia="Times New Roman" w:hAnsi="Times New Roman" w:cs="Times New Roman"/>
          <w:i/>
          <w:iCs/>
          <w:color w:val="000000"/>
          <w:sz w:val="27"/>
          <w:lang w:eastAsia="ru-RU"/>
        </w:rPr>
        <w:t>(по данным РГИС),</w:t>
      </w:r>
      <w:r w:rsidRPr="008F479E">
        <w:rPr>
          <w:rFonts w:ascii="Times New Roman" w:eastAsia="Times New Roman" w:hAnsi="Times New Roman" w:cs="Times New Roman"/>
          <w:sz w:val="27"/>
          <w:szCs w:val="27"/>
          <w:lang w:eastAsia="ru-RU"/>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документов РГИС заявителю на ЕПГУ и/или РПГУ направляется уведомление «Вам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предоставлено место в </w:t>
      </w:r>
      <w:r w:rsidRPr="008F479E">
        <w:rPr>
          <w:rFonts w:ascii="Times New Roman" w:eastAsia="Times New Roman" w:hAnsi="Times New Roman" w:cs="Times New Roman"/>
          <w:i/>
          <w:iCs/>
          <w:sz w:val="27"/>
          <w:lang w:eastAsia="ru-RU"/>
        </w:rPr>
        <w:t>(указываются название образовательной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организации, данные о группе)</w:t>
      </w:r>
      <w:r w:rsidRPr="008F479E">
        <w:rPr>
          <w:rFonts w:ascii="Times New Roman" w:eastAsia="Times New Roman" w:hAnsi="Times New Roman" w:cs="Times New Roman"/>
          <w:i/>
          <w:iCs/>
          <w:color w:val="000000"/>
          <w:sz w:val="27"/>
          <w:lang w:eastAsia="ru-RU"/>
        </w:rPr>
        <w:t xml:space="preserve"> в соответствии с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(указываются реквизиты документа о направлении ребенка в дошкольную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образовательную организацию).</w:t>
      </w:r>
      <w:r w:rsidRPr="008F479E">
        <w:rPr>
          <w:rFonts w:ascii="Times New Roman" w:eastAsia="Times New Roman" w:hAnsi="Times New Roman" w:cs="Times New Roman"/>
          <w:i/>
          <w:iCs/>
          <w:color w:val="000000"/>
          <w:sz w:val="27"/>
          <w:lang w:eastAsia="ru-RU"/>
        </w:rPr>
        <w:t xml:space="preserve">Вам необходимо </w:t>
      </w:r>
      <w:r w:rsidRPr="008F479E">
        <w:rPr>
          <w:rFonts w:ascii="Times New Roman" w:eastAsia="Times New Roman" w:hAnsi="Times New Roman" w:cs="Times New Roman"/>
          <w:i/>
          <w:iCs/>
          <w:sz w:val="27"/>
          <w:lang w:eastAsia="ru-RU"/>
        </w:rPr>
        <w:t>(описывается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порядок действия заявителя после выставления статуса с указанием срока выполнения действия)</w:t>
      </w:r>
      <w:r w:rsidRPr="008F479E">
        <w:rPr>
          <w:rFonts w:ascii="Times New Roman" w:eastAsia="Times New Roman" w:hAnsi="Times New Roman" w:cs="Times New Roman"/>
          <w:i/>
          <w:iCs/>
          <w:color w:val="000000"/>
          <w:sz w:val="27"/>
          <w:lang w:eastAsia="ru-RU"/>
        </w:rPr>
        <w:t>.</w:t>
      </w:r>
      <w:r w:rsidRPr="008F479E">
        <w:rPr>
          <w:rFonts w:ascii="Times New Roman" w:eastAsia="Times New Roman" w:hAnsi="Times New Roman" w:cs="Times New Roman"/>
          <w:i/>
          <w:iCs/>
          <w:sz w:val="27"/>
          <w:lang w:eastAsia="ru-RU"/>
        </w:rPr>
        <w:t>(положительный основной результат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47. 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49. Оценка качества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8F479E">
        <w:rPr>
          <w:rFonts w:ascii="Times New Roman" w:eastAsia="Times New Roman" w:hAnsi="Times New Roman" w:cs="Times New Roman"/>
          <w:sz w:val="27"/>
          <w:szCs w:val="27"/>
          <w:lang w:eastAsia="ru-RU"/>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w:t>
      </w:r>
      <w:r w:rsidRPr="008F479E">
        <w:rPr>
          <w:rFonts w:ascii="Times New Roman" w:eastAsia="Times New Roman" w:hAnsi="Times New Roman" w:cs="Times New Roman"/>
          <w:color w:val="FF0000"/>
          <w:sz w:val="27"/>
          <w:szCs w:val="27"/>
          <w:lang w:eastAsia="ru-RU"/>
        </w:rPr>
        <w:t xml:space="preserve">, </w:t>
      </w:r>
      <w:r w:rsidRPr="008F479E">
        <w:rPr>
          <w:rFonts w:ascii="Times New Roman" w:eastAsia="Times New Roman" w:hAnsi="Times New Roman" w:cs="Times New Roman"/>
          <w:sz w:val="27"/>
          <w:szCs w:val="27"/>
          <w:lang w:eastAsia="ru-RU"/>
        </w:rP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22. Порядок исправления допущенных опечаток и ошибок в выданных в результате предоставления муниципальной услуги документах в бумажной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51. В случае выявления опечаток и ошибок заявитель вправе обратиться в Уполномоченный орган </w:t>
      </w:r>
      <w:r w:rsidRPr="008F479E">
        <w:rPr>
          <w:rFonts w:ascii="Times New Roman" w:eastAsia="Times New Roman" w:hAnsi="Times New Roman" w:cs="Times New Roman"/>
          <w:color w:val="000000"/>
          <w:sz w:val="27"/>
          <w:szCs w:val="27"/>
          <w:lang w:eastAsia="ru-RU"/>
        </w:rPr>
        <w:t>органа с заявлением с приложением документов, указанных в пункте 2.8. настоящего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52. Основания отказа в приеме заявления об исправлении опечаток и ошибок указаны в пункте 22. настоящего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54.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55. Уполномоченный орган при получении заявления, указанного в пункте 54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56. Уполномоченный орган обеспечивает устранение опечаток и ошибок в документах, являющихся результатом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57. Срок устранения опечаток и ошибок не должен превышать 3 (трех) рабочих дней с даты регистрации заявления, указанного в подпункте 54 настоящей главы.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Раздел </w:t>
      </w:r>
      <w:r w:rsidRPr="008F479E">
        <w:rPr>
          <w:rFonts w:ascii="Times New Roman" w:eastAsia="Times New Roman" w:hAnsi="Times New Roman" w:cs="Times New Roman"/>
          <w:b/>
          <w:bCs/>
          <w:sz w:val="27"/>
          <w:lang w:val="en-US" w:eastAsia="ru-RU"/>
        </w:rPr>
        <w:t>IV</w:t>
      </w:r>
      <w:r w:rsidRPr="008F479E">
        <w:rPr>
          <w:rFonts w:ascii="Times New Roman" w:eastAsia="Times New Roman" w:hAnsi="Times New Roman" w:cs="Times New Roman"/>
          <w:b/>
          <w:bCs/>
          <w:sz w:val="27"/>
          <w:lang w:eastAsia="ru-RU"/>
        </w:rPr>
        <w:t>.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58.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выявления и устранения нарушений прав граждан;</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59.Контроль за полнотой и качеством предоставления муниципальной услуги включает в себя проведение плановых и внеплановых проверок.</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60..Плановые проверки осуществляются на основании годовых планов работы Уполномоченного органа, утверждаемых руководителем Уполномоченного </w:t>
      </w:r>
      <w:r w:rsidRPr="008F479E">
        <w:rPr>
          <w:rFonts w:ascii="Times New Roman" w:eastAsia="Times New Roman" w:hAnsi="Times New Roman" w:cs="Times New Roman"/>
          <w:sz w:val="27"/>
          <w:szCs w:val="27"/>
          <w:lang w:eastAsia="ru-RU"/>
        </w:rPr>
        <w:lastRenderedPageBreak/>
        <w:t>органа. При плановой проверке полноты и качества предоставления муниципальной услуги контролю подлежат: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соблюдение сроков предоставления муниципальной услуги; соблюдение положений настоящего Административного регламента;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правильность и обоснованность принятого решения об отказе в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Pr="008F479E">
        <w:rPr>
          <w:rFonts w:ascii="Times New Roman" w:eastAsia="Times New Roman" w:hAnsi="Times New Roman" w:cs="Times New Roman"/>
          <w:color w:val="000000"/>
          <w:sz w:val="27"/>
          <w:szCs w:val="27"/>
          <w:lang w:eastAsia="ru-RU"/>
        </w:rPr>
        <w:t>Администрации Шумихинского муниципального округа в случае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61.По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8F479E">
        <w:rPr>
          <w:rFonts w:ascii="Times New Roman" w:eastAsia="Times New Roman" w:hAnsi="Times New Roman" w:cs="Times New Roman"/>
          <w:color w:val="000000"/>
          <w:sz w:val="27"/>
          <w:szCs w:val="27"/>
          <w:lang w:eastAsia="ru-RU"/>
        </w:rPr>
        <w:t>Администрации Шумихинского муниципального округа Курганской области</w:t>
      </w:r>
      <w:r w:rsidRPr="008F479E">
        <w:rPr>
          <w:rFonts w:ascii="Times New Roman" w:eastAsia="Times New Roman" w:hAnsi="Times New Roman" w:cs="Times New Roman"/>
          <w:sz w:val="27"/>
          <w:szCs w:val="27"/>
          <w:lang w:eastAsia="ru-RU"/>
        </w:rPr>
        <w:t xml:space="preserve"> законодательством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Граждане, их объединения и организации также имеют право: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направлять замечания и предложения по улучшению доступности и качества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вносить предложения о мерах по устранению нарушений настоящего Административного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Раздел </w:t>
      </w:r>
      <w:r w:rsidRPr="008F479E">
        <w:rPr>
          <w:rFonts w:ascii="Times New Roman" w:eastAsia="Times New Roman" w:hAnsi="Times New Roman" w:cs="Times New Roman"/>
          <w:b/>
          <w:bCs/>
          <w:sz w:val="27"/>
          <w:lang w:val="en-US" w:eastAsia="ru-RU"/>
        </w:rPr>
        <w:t>V</w:t>
      </w:r>
      <w:r w:rsidRPr="008F479E">
        <w:rPr>
          <w:rFonts w:ascii="Times New Roman" w:eastAsia="Times New Roman" w:hAnsi="Times New Roman" w:cs="Times New Roman"/>
          <w:b/>
          <w:bCs/>
          <w:sz w:val="27"/>
          <w:lang w:eastAsia="ru-RU"/>
        </w:rPr>
        <w:t xml:space="preserve">. </w:t>
      </w:r>
      <w:r w:rsidRPr="008F479E">
        <w:rPr>
          <w:rFonts w:ascii="Times New Roman" w:eastAsia="Times New Roman" w:hAnsi="Times New Roman" w:cs="Times New Roman"/>
          <w:sz w:val="27"/>
          <w:szCs w:val="27"/>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25.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F479E" w:rsidRPr="008F479E" w:rsidRDefault="008F479E" w:rsidP="008F47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досудебном (внесудебном) порядке заявитель вправе обратиться с жалобой в письменной форме на бумажном носителе или 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к руководителю многофункционального центра - на решения и действия (бездействие) работника многофункционального центра;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к учредителю многофункционального центра - на решение и действия (бездействие) многофункционального центра.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26.Способы информирования заявителей о порядке подачи и рассмотрения жалобы, в том числе с использованием ЕПГУ и/или РПГУ</w:t>
      </w:r>
    </w:p>
    <w:p w:rsidR="008F479E" w:rsidRPr="008F479E" w:rsidRDefault="008F479E" w:rsidP="008F47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Федеральным законом № 210-ФЗ;</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Раздел </w:t>
      </w:r>
      <w:r w:rsidRPr="008F479E">
        <w:rPr>
          <w:rFonts w:ascii="Times New Roman" w:eastAsia="Times New Roman" w:hAnsi="Times New Roman" w:cs="Times New Roman"/>
          <w:b/>
          <w:bCs/>
          <w:sz w:val="27"/>
          <w:lang w:val="en-US" w:eastAsia="ru-RU"/>
        </w:rPr>
        <w:t>VI</w:t>
      </w:r>
      <w:r w:rsidRPr="008F479E">
        <w:rPr>
          <w:rFonts w:ascii="Times New Roman" w:eastAsia="Times New Roman" w:hAnsi="Times New Roman" w:cs="Times New Roman"/>
          <w:b/>
          <w:bCs/>
          <w:sz w:val="27"/>
          <w:lang w:eastAsia="ru-RU"/>
        </w:rPr>
        <w:t>. Особенности выполнения административных процедур (действий) в многофункциональных центрах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69. Предоставление муниципальной услуги в полном объеме МФЦ не осуществляется.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1).Предоставление муниципальной услуги МФЦ посредством комплексного запроса не осуществляется.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2).Предоставление муниципальной услуги в МФЦ включает в себя следующие административные процедуры: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прием заявления о предоставлении муниципальной услуги и иных документов, необходимых для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выдача заявителю результата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 в ходе личного приема гражданина;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 по телефону;</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 по адресу электронной почты.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4).При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устанавливает личность заявителя (представителя заявителя) на основании документа удостоверяющего личность;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заявления и документов, необходимых для предоставления муниципальной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формирует комплект документов согласно перечню, указанному в пункте 2.6 настоящего Административного регламента, для передачи их в Администрацию, для рассмотрения и принятия решения о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 Порядок направления документов МФЦ в Администрацию, а также порядок передачи результата муниципальной услуги Администрации в МФЦ определяется соглашением о взаимодействии между МФЦ и Администрацией.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7).Специалист МФЦ после поступления результата предоставления муниципальной услуги из Администрации в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отражает информацию о поступлении результата предоставления муниципальной услуги в АИС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8). Специалист МФЦ при выдаче результата муниципальной услуги: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1) устанавливает личность заявителя (представителя заявителя), на основании документа удостоверяющего личность;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5) делает отметку в АИС МФЦ о выдаче результата муниципальной услуги.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9). Невостребованный заявителем результат муниципальной услуги по истечении месяца со дня поступления из Администрации, передается МФЦ в Администрацию.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10). В МФЦ хранятся: копия заявления на получение муниципальной услуги, экземпляр расписки о получении документов, подписанный заявителем при подаче заявления с комплектом документов, расписки в получении документов по делу,  ведомость приема — передачи, ведомость передачи итоговых документов, согласие на обработку персональных данных заявителя (представителя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21. Прием и регистрация заявления и прилагаемых к нему документов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70. Основанием для начала действий по предоставлению муниципальной услуги является обращение граждан в Отдел образования с комплектом документов, необходимых для предоставления муниципальной услуги и указанных в п. 2.8.</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71. Заявление родителя (законного представителя) по форме, установленной приложением 3, регистрируется специалистом отдела образования в электронном журнале регистрации заявлений граждан о принятии детей в дошкольные образовательные учреждения в течение трех рабочих дней с момента подачи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72. В случае наличия оснований для отказа в предоставлении муниципальной услуги специалист Отдела образования в течение 30 календарных дней со дня регистрации заявления информирует заявителя об отказе в предоставлении муниципальной услуги устно (лично или по телефону) или письменно (почтовым отправлением или в электроном виде).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 Результат административной процедуры по приему и регистрации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прием и регистрация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отказ в приеме заявления в соответствии с п. 2.14 настоящего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22. Рассмотрение заявления и установление оснований для возврата заявления заявителю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74. Основанием для начала административной процедуры является регистрация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соответствии с заявлениями родителей (законных представителей) формируется очередь для получения муниципальной услуги в образовательных учреждениях, реализующих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75. На очередь для получения муниципальной услуги ставятся дети в возрасте не старше 7 лет.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Датой постановки на очередь является дата регистрации заявления. Очередность получения муниципальной услуги определяется датой постановки на очередь.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Отдел образования исключает ребенка из очереди на получение муниципальной услуги в следующих случаях: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при поступлении ребенка в дошкольное образовательное учреждение и получении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 заявлению родителей (законных представителей);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в случаях, когда отпадают основания постановки на очередь (переезд на постоянное место жительства за пределы Шумихинского муниципального округа Курганской области, достижение ребенком семилетнего возраста).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Результат административной процедуры по постановке на учет для зачисления детей в общеобразовательные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постановка на учет;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отказ в постановке на учет в соответствии с п. 2.14. настоящего Регламента.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76. Зачисление детей в 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Основанием для начала административной процедуры является выдача направления в дошкольное учреждение.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Перед началом комплектования учреждений отдел образования совместно с руководителями дошкольных образовательных учреждений формирует списки детей на оказание муниципальной услуги в соответствии с нормативами предельной численности контингента воспитанников, предусмотренных лицензией, с учетом внеочередного и первоочередного права на получение муниципальной услуги отдельных категорий граждан в соответствии с действующим законодательством.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Отдел образования выдает направление в дошкольные образовательные учреждения. Направление регистрируется специалистом отдела образования в книге выдачи направлений.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течение трёх дней с момента выдачи направлений заявители должны явиться в дошкольное образовательное учреждение для зачисления детей в дошкольное учреждение. В случае, если заявители в течение этого срока не обратились в дошкольное образовательное учреждение для зачисления ребенка, им отказывается в предоставлении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 основании документов, руководитель дошкольного образовательного учреждения издает приказ о зачислении ребенка в учреждение.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зачислении ребенка в учреждение между заявителем и учреждением заключается договор. Договор составляется в 2-х экземплярах, при этом один экземпляр договора выдается заявителю, второй остается в учреждении.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 зачислении ребенка в учреждение руководитель обязан ознакомить заявителя с уставом учреждения и другими документами, регламентирующими организацию процесса предоставления услуги в учреждении.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Предоставление услуги осуществляет персонал: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административно-управленческий персонал (заведующий дошкольного учреждения, старший воспитатель);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 педагогический персонал (воспитатели, педагоги дополнительного образования и т.д.);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медицинский персонал (медсестры);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младший обслуживающий персонал (помощники воспитателя, уборщики служебных помещений, повара, кастелянши, сторожа и т.д.).</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Состав персонала определяется в соответствии со штатным расписанием, соответствующим типу и виду учреждения.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Ответственный за предоставление услуги – руководитель учреждения.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Содержание образовательного процесса в конкретном учреждении определяется соответствующей программой образования. Учреждение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разработке собственных (авторских) программ в соответствии с требованиями государственного образовательного стандарта (в случае его принятия).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Режим работы групп, длительность пребывания в них воспитанников, а также учебные нагрузки воспитанников определяются уставом учреждения и не должны превышать нормы предельно допустимых нагрузок, определенных на основе Санитарно-эпидемиологических требований к устройству, содержанию и организации режима работы дошкольных образовательных учреждений.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Результат административной процедуры по зачислению детей в 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зачисление в 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отказ в зачислении в образовательные учреждения, реализующие основную образовательную программу дошкольного образования (детские сады).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 xml:space="preserve">Раздел </w:t>
      </w:r>
      <w:r w:rsidRPr="008F479E">
        <w:rPr>
          <w:rFonts w:ascii="Times New Roman" w:eastAsia="Times New Roman" w:hAnsi="Times New Roman" w:cs="Times New Roman"/>
          <w:b/>
          <w:bCs/>
          <w:sz w:val="27"/>
          <w:lang w:val="en-US" w:eastAsia="ru-RU"/>
        </w:rPr>
        <w:t>IV</w:t>
      </w:r>
      <w:r w:rsidRPr="008F479E">
        <w:rPr>
          <w:rFonts w:ascii="Times New Roman" w:eastAsia="Times New Roman" w:hAnsi="Times New Roman" w:cs="Times New Roman"/>
          <w:b/>
          <w:bCs/>
          <w:sz w:val="27"/>
          <w:lang w:eastAsia="ru-RU"/>
        </w:rPr>
        <w:t>. Формы контроля за исполнением Административного регламента</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30.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оказанию муниципальной услуги, а также принятием решений ответственными лицами (далее текущий контроль).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78. Текущий контроль осуществляется начальником Отдела образования Администрации района.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79. Текущий контроль осуществляется путем проведения проверок соблюдения ответственными должностными лицами,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оказанию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lastRenderedPageBreak/>
        <w:t>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80. Порядок и периодичность осуществления плановых и внеплановых проверок полноты и качества оказания муниципальной услуги, в том числе порядок и формы контроля за полнотой и качеством оказания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81. Для осуществления контроля за полнотой и качеством оказания муниципальной услуги, выявления и устранения нарушений прав заявителей, принятия решений об устранении соответствующих нарушений проводятся плановые и внеплановые проверки оказания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82. Для проведения плановых и внеплановых проверок оказания муниципальной услуги приказом начальника Отдела образования формируется комиссия.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83. Плановые проверки проводятся не реже одного раза в два года.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84. Внеплановые проверки проводятся по конкретному обращению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информация о результатах проверки направляется заявителю по почте.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85. Результаты проверки оформляются в виде справки, в которой отмечаются выявленные недостатки и указываются предложения по устранению. Справка подписывается всеми членами комиссии.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86.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По результатам проведения текущего контроля, в случае выявления нарушений требований к оказанию муниципальной услуги, установленных Административным регламентом и иными нормативными правовыми актами, </w:t>
      </w:r>
      <w:r w:rsidRPr="008F479E">
        <w:rPr>
          <w:rFonts w:ascii="Times New Roman" w:eastAsia="Times New Roman" w:hAnsi="Times New Roman" w:cs="Times New Roman"/>
          <w:sz w:val="27"/>
          <w:szCs w:val="27"/>
          <w:lang w:eastAsia="ru-RU"/>
        </w:rPr>
        <w:lastRenderedPageBreak/>
        <w:t>виновные лица привлекаются к ответственности в соответствии с законодательством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87. По результатам проведения проверок полноты и качества оказания муниципальной услуги, в случае выявления нарушений требований к оказанию муниципальной услуги, установленных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Глава 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88. Требования к порядку и формам контроля предоставления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89. Порядок и формы контроля за предоставлением государственной услуги должны отвечать требованиям непрерывности и действительности (эффективности).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90. Граждане могут контролировать предоставление муниципальной услуги путём получения информации о ней по телефону, письменным обращениям.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91. Заявители вправе обжаловать действия (бездействие) должностных лиц в связи с рассмотрением вопроса о предоставлении муниципальной услуги: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начальнику Отдела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заместителю Главы Шумихинского муниципального округа Курганской области, курирующего вопросы социальной политики;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Главе Шумихинского муниципального округа Курганской области.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92. Обращение гражданина подается в письменной форме и должно содержать: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при подаче обращения физическим лицом: фамилию, имя, отчество (при наличии) гражданина или уполномоченного законного представителя; при подаче обращения юридическим лицом – его наименование;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контактный почтовый адрес, по которому должен быть направлен ответ;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суть обращения;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личная подпись гражданина (его уполномоченного представителя) либо подпись руководителя (заместителя руководителя) юридического лица;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дата.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Письменное обращение должно быть написано разборчивым почерком.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Обращения граждан, содержащие обжалование решений, действий (бездействия) конкретных должностных лиц, не могут направляться этому должностному лицу для рассмотрения и (или) ответа.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93. Личный прием физических лиц и представителей юридических лиц проводится начальником Отдела образования. В случае если изложенные в устном обращении факты являются очевидными и не требуют дополнительной проверки, ответ на обращение с согласия физического лица или представителя юридических лиц дается устно в ходе личного приема. В остальных случаях дается письменный ответ по существу поставленных в обращении вопросов.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Письменное обращение, принятое в ходе личного приема, подлежит регистрации и рассмотрению в установленном порядке.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94. Письменное обращение должно быть рассмотрено в течение 30 календарных дней с момента регистрации обращения.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случаях когда для рассмотрения обращений необходимо проведение специальной проверки, истребование дополнительных материалов или принятие других мер, должностное лицо может продлить срок рассмотрения обращения, но не более чем на 30 дней, с обязательным извещением об этом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95. Работа с обращениями, заявлениями, жалобами заявителей ведется в порядке и в сроки, установленные действующим законодательством.</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96. Физические и юридические лица вправе обжаловать действия (бездействие), решения должностных лиц, осуществляемые (принятые) в ходе предоставления муниципальной услуги, в судебном порядке.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97. Порядок подачи, рассмотрения и разрешения жалоб, направляемых в суды и Арбитражные суды, определяются законодательством Российской Федерации.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1</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b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lastRenderedPageBreak/>
        <w:t>Перечень муниципальных казённых дошкольных образовательных учреждений Шумихинского муниципального округа Курганской области</w:t>
      </w:r>
    </w:p>
    <w:tbl>
      <w:tblPr>
        <w:tblW w:w="10395" w:type="dxa"/>
        <w:tblCellSpacing w:w="0" w:type="dxa"/>
        <w:tblCellMar>
          <w:top w:w="105" w:type="dxa"/>
          <w:left w:w="105" w:type="dxa"/>
          <w:bottom w:w="105" w:type="dxa"/>
          <w:right w:w="105" w:type="dxa"/>
        </w:tblCellMar>
        <w:tblLook w:val="04A0"/>
      </w:tblPr>
      <w:tblGrid>
        <w:gridCol w:w="574"/>
        <w:gridCol w:w="2848"/>
        <w:gridCol w:w="3417"/>
        <w:gridCol w:w="2014"/>
        <w:gridCol w:w="1037"/>
        <w:gridCol w:w="1490"/>
      </w:tblGrid>
      <w:tr w:rsidR="008F479E" w:rsidRPr="008F479E" w:rsidTr="008F479E">
        <w:trPr>
          <w:tblCellSpacing w:w="0" w:type="dxa"/>
        </w:trPr>
        <w:tc>
          <w:tcPr>
            <w:tcW w:w="34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п/п</w:t>
            </w:r>
          </w:p>
        </w:tc>
        <w:tc>
          <w:tcPr>
            <w:tcW w:w="253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Наименование дошкольного образовательного учреждения</w:t>
            </w:r>
          </w:p>
        </w:tc>
        <w:tc>
          <w:tcPr>
            <w:tcW w:w="292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Адрес</w:t>
            </w:r>
          </w:p>
        </w:tc>
        <w:tc>
          <w:tcPr>
            <w:tcW w:w="157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Ф.И.О. руководителя, контактный телефон</w:t>
            </w:r>
          </w:p>
        </w:tc>
        <w:tc>
          <w:tcPr>
            <w:tcW w:w="64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Режим работы ДОУ</w:t>
            </w:r>
          </w:p>
        </w:tc>
        <w:tc>
          <w:tcPr>
            <w:tcW w:w="109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Часы приема по личным вопросам</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Муниципальное казённое дошкольное образовательное учреждение «Детский сад №1»</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641100,Курганская область, г.Шумиха,ул.Кирова,44</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Степанова Елена Ивановна, заведующий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2-12-31</w:t>
            </w:r>
          </w:p>
        </w:tc>
        <w:tc>
          <w:tcPr>
            <w:tcW w:w="64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7.15 -16.45</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09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дошкольного образовательного учреждения учреждение «Детский сад №1» - Детский сад №11</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641100,Курганская область, г.Шумиха,ул.Российская,73</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Политова Вера Станиславовна, 2-12-44</w:t>
            </w:r>
          </w:p>
        </w:tc>
        <w:tc>
          <w:tcPr>
            <w:tcW w:w="6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7.10-17.40 </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дошкольного образовательного учреждения учреждение «Детский сад №1» - Птичанский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641116 Курганская область, Шумихинский район, с.Птичье, ул. Братьев Денисовых,2-а</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Старший воспитатель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Квашнина Ирина Михайловна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3-73-68</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7.30-16.30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16.00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дошкольного образовательного учреждения учреждение «Детский сад №1» - Детский сад-ясли №2</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641100,Курганская область, г.Шумиха, ул.Октябрьская,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 № 41</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Степанова Елена Ивановна, заведующий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2-12-31</w:t>
            </w:r>
          </w:p>
        </w:tc>
        <w:tc>
          <w:tcPr>
            <w:tcW w:w="64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7.15 -16.45</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095" w:type="dxa"/>
            <w:vAlign w:val="center"/>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Филиал Муниципального казённого </w:t>
            </w:r>
            <w:r w:rsidRPr="008F479E">
              <w:rPr>
                <w:rFonts w:ascii="Times New Roman" w:eastAsia="Times New Roman" w:hAnsi="Times New Roman" w:cs="Times New Roman"/>
                <w:sz w:val="27"/>
                <w:szCs w:val="27"/>
                <w:lang w:eastAsia="ru-RU"/>
              </w:rPr>
              <w:lastRenderedPageBreak/>
              <w:t xml:space="preserve">дошкольного образовательного учреждения «Детский сад № 1» - Детский сад № 9 </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641100,Курганская область, г.Шумиха, </w:t>
            </w:r>
            <w:r w:rsidRPr="008F479E">
              <w:rPr>
                <w:rFonts w:ascii="Times New Roman" w:eastAsia="Times New Roman" w:hAnsi="Times New Roman" w:cs="Times New Roman"/>
                <w:sz w:val="27"/>
                <w:szCs w:val="27"/>
                <w:lang w:eastAsia="ru-RU"/>
              </w:rPr>
              <w:lastRenderedPageBreak/>
              <w:t>ул.Коваленко,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26-а</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Якушева Наталья </w:t>
            </w:r>
            <w:r w:rsidRPr="008F479E">
              <w:rPr>
                <w:rFonts w:ascii="Times New Roman" w:eastAsia="Times New Roman" w:hAnsi="Times New Roman" w:cs="Times New Roman"/>
                <w:sz w:val="27"/>
                <w:szCs w:val="27"/>
                <w:lang w:eastAsia="ru-RU"/>
              </w:rPr>
              <w:lastRenderedPageBreak/>
              <w:t>Сергеевна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7.30-18.00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2</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Муниципальное казенное дошкольное образовательное учреждение «Детский сад № 5 общеразвивающего вида»</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 Курганская область, г. Шумиха, ул. Белоносова,53</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Ускова Ирина Михайловна, заведующий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2-76-15</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7.00-17.30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Муниципальное казённое дошкольное образовательное учреждение «Детский сад общеразвивающего вида №12»</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641100,Курганская область, г.Шумиха,ул.Кирова,5</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Кожунова Наталья Геннадьевна, заведующий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2-21-86</w:t>
            </w:r>
          </w:p>
        </w:tc>
        <w:tc>
          <w:tcPr>
            <w:tcW w:w="6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7.00-17.30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дошкольного образовательного учреждения «Детский общеразвивающего видасад № 12» -Детский сад общеразвивающего вида№3</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641100,Курганская область, г.Шумиха,ул.Островского,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83</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Шемякина Светлана Александровна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2-19-93</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7.00-17.30.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дошкольного образовательного «Детский общеразвивающего вида сад № 12» -Каменский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6451127, Курганская область, Шумихинский район, с.Каменное, ул Парковое кольцо,2</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Кожунова Наталья Геннадьевна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2-21-86</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7.30- 16.30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Муниципальное казённое дошкольное </w:t>
            </w:r>
            <w:r w:rsidRPr="008F479E">
              <w:rPr>
                <w:rFonts w:ascii="Times New Roman" w:eastAsia="Times New Roman" w:hAnsi="Times New Roman" w:cs="Times New Roman"/>
                <w:sz w:val="27"/>
                <w:szCs w:val="27"/>
                <w:lang w:eastAsia="ru-RU"/>
              </w:rPr>
              <w:lastRenderedPageBreak/>
              <w:t>образовательное учреждение «Детский сад общеразвивающего вида № 12» - филиал Детский сад № 39</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641100,Курганская область, </w:t>
            </w:r>
            <w:r w:rsidRPr="008F479E">
              <w:rPr>
                <w:rFonts w:ascii="Times New Roman" w:eastAsia="Times New Roman" w:hAnsi="Times New Roman" w:cs="Times New Roman"/>
                <w:sz w:val="27"/>
                <w:szCs w:val="27"/>
                <w:lang w:eastAsia="ru-RU"/>
              </w:rPr>
              <w:lastRenderedPageBreak/>
              <w:t>г.Шумиха,ул.Ленина,55</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 xml:space="preserve">Банникова Анна </w:t>
            </w:r>
            <w:r w:rsidRPr="008F479E">
              <w:rPr>
                <w:rFonts w:ascii="Times New Roman" w:eastAsia="Times New Roman" w:hAnsi="Times New Roman" w:cs="Times New Roman"/>
                <w:sz w:val="27"/>
                <w:szCs w:val="27"/>
                <w:lang w:eastAsia="ru-RU"/>
              </w:rPr>
              <w:lastRenderedPageBreak/>
              <w:t>Владимировна, заведующий филиала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2-11-25</w:t>
            </w:r>
          </w:p>
        </w:tc>
        <w:tc>
          <w:tcPr>
            <w:tcW w:w="6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7.00-17.30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Ежедневно с 15.00 до </w:t>
            </w:r>
            <w:r w:rsidRPr="008F479E">
              <w:rPr>
                <w:rFonts w:ascii="Times New Roman" w:eastAsia="Times New Roman" w:hAnsi="Times New Roman" w:cs="Times New Roman"/>
                <w:sz w:val="27"/>
                <w:szCs w:val="27"/>
                <w:lang w:eastAsia="ru-RU"/>
              </w:rPr>
              <w:lastRenderedPageBreak/>
              <w:t>17.00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общеобразовательного учреждения «Карачельская средняя общеобразовательная школа имени «Заслуженного учителя РФ» Шаламова Н.А.» -Карачельский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641120 Курганская область, Шумихинский район, с. Карачельское, ул. Красноярская,17</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Моторина Наталья Анатольевна–директор школы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2-69-72</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7.30-16.30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16.00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казённого общеобразовательного учреждения «Карачельская средняя общеобразовательная школа имени «Заслуженного учителя РФ» Шаламова Н.А.» -Галкинский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641104 Курганская область, Шумихинский район, с.Галкино, ул. Калинина,12</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7.30-16.30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16.00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Филиал муниципального казенного общеобразовательного учреждения «Крутогорская средняя общеобразовательная школа»- </w:t>
            </w:r>
            <w:r w:rsidRPr="008F479E">
              <w:rPr>
                <w:rFonts w:ascii="Times New Roman" w:eastAsia="Times New Roman" w:hAnsi="Times New Roman" w:cs="Times New Roman"/>
                <w:sz w:val="27"/>
                <w:szCs w:val="27"/>
                <w:lang w:eastAsia="ru-RU"/>
              </w:rPr>
              <w:lastRenderedPageBreak/>
              <w:t>Крутогорский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641121 Курганская область, Шумихинский район, с.Крутая Горка, ул. Центральная,3</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Морозова Галина Николаевна, директор школы.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3-68-22</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Загвоздина </w:t>
            </w:r>
            <w:r w:rsidRPr="008F479E">
              <w:rPr>
                <w:rFonts w:ascii="Times New Roman" w:eastAsia="Times New Roman" w:hAnsi="Times New Roman" w:cs="Times New Roman"/>
                <w:sz w:val="27"/>
                <w:szCs w:val="27"/>
                <w:lang w:eastAsia="ru-RU"/>
              </w:rPr>
              <w:lastRenderedPageBreak/>
              <w:t>Светлана Романовна, заведующий филиала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2-61-19</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7.30-16.30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16.00</w:t>
            </w:r>
          </w:p>
        </w:tc>
      </w:tr>
      <w:tr w:rsidR="008F479E" w:rsidRPr="008F479E" w:rsidTr="008F479E">
        <w:trPr>
          <w:tblCellSpacing w:w="0" w:type="dxa"/>
        </w:trPr>
        <w:tc>
          <w:tcPr>
            <w:tcW w:w="34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25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Филиал муниципального казенного общеобразовательного учреждения «Крутогорская средняя общеобразовательная школа»- Рижский детский сад</w:t>
            </w:r>
          </w:p>
        </w:tc>
        <w:tc>
          <w:tcPr>
            <w:tcW w:w="292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641123 Курганская область, Шумихинский район, с.Большая рига, ул. Труда,3</w:t>
            </w:r>
          </w:p>
        </w:tc>
        <w:tc>
          <w:tcPr>
            <w:tcW w:w="157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2-44-94</w:t>
            </w:r>
          </w:p>
        </w:tc>
        <w:tc>
          <w:tcPr>
            <w:tcW w:w="645" w:type="dxa"/>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7.30-16.30</w:t>
            </w:r>
          </w:p>
        </w:tc>
        <w:tc>
          <w:tcPr>
            <w:tcW w:w="109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Ежедневно с 15.00 до 16.00</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Приложение 2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Форма уведомления о предоставлении промежуточного результата муниципальной услуги (постановка на учет)</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Статус информирования: </w:t>
      </w:r>
      <w:r w:rsidRPr="008F479E">
        <w:rPr>
          <w:rFonts w:ascii="Times New Roman" w:eastAsia="Times New Roman" w:hAnsi="Times New Roman" w:cs="Times New Roman"/>
          <w:i/>
          <w:iCs/>
          <w:color w:val="000000"/>
          <w:sz w:val="27"/>
          <w:lang w:eastAsia="ru-RU"/>
        </w:rPr>
        <w:t xml:space="preserve">Заявление рассмотрено </w:t>
      </w:r>
      <w:r w:rsidRPr="008F479E">
        <w:rPr>
          <w:rFonts w:ascii="Times New Roman" w:eastAsia="Times New Roman" w:hAnsi="Times New Roman" w:cs="Times New Roman"/>
          <w:sz w:val="27"/>
          <w:szCs w:val="27"/>
          <w:lang w:eastAsia="ru-RU"/>
        </w:rPr>
        <w:t>Комментарий к статусу информирования:</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«Ваше заявление рассмотрено. Индивидуальный номер заявления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color w:val="000000"/>
          <w:sz w:val="72"/>
          <w:lang w:eastAsia="ru-RU"/>
        </w:rPr>
        <w:t xml:space="preserve">. </w:t>
      </w:r>
      <w:r w:rsidRPr="008F479E">
        <w:rPr>
          <w:rFonts w:ascii="Times New Roman" w:eastAsia="Times New Roman" w:hAnsi="Times New Roman" w:cs="Times New Roman"/>
          <w:b/>
          <w:bCs/>
          <w:i/>
          <w:iCs/>
          <w:sz w:val="27"/>
          <w:lang w:eastAsia="ru-RU"/>
        </w:rPr>
        <w:t>Ожидайте направления в выбранную образовательную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организацию после (указывается желаемая дата приема</w:t>
      </w:r>
      <w:r w:rsidRPr="008F479E">
        <w:rPr>
          <w:rFonts w:ascii="Times New Roman" w:eastAsia="Times New Roman" w:hAnsi="Times New Roman" w:cs="Times New Roman"/>
          <w:b/>
          <w:bCs/>
          <w:i/>
          <w:iCs/>
          <w:color w:val="000000"/>
          <w:sz w:val="72"/>
          <w:lang w:eastAsia="ru-RU"/>
        </w:rPr>
        <w:t xml:space="preserve">, </w:t>
      </w:r>
      <w:r w:rsidRPr="008F479E">
        <w:rPr>
          <w:rFonts w:ascii="Times New Roman" w:eastAsia="Times New Roman" w:hAnsi="Times New Roman" w:cs="Times New Roman"/>
          <w:b/>
          <w:bCs/>
          <w:i/>
          <w:iCs/>
          <w:sz w:val="27"/>
          <w:lang w:eastAsia="ru-RU"/>
        </w:rPr>
        <w:t>указанная 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заявлении).»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3</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Форма решения о предоставлении промежуточного результата муниципальной услуги (в бумажной форме)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Наименование уполномоченного органа исполнительной власти субъекта Российской Федерации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или органа местного самоуправления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Кому: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РЕШЕНИЕ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 предоставлении государственной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от №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Рассмотрев Ваше заявление от________________ № 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прилагаемые к нему документы, уполномоченным органом</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наименование уполномоченного органа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принято решение: поставить на учет </w:t>
      </w:r>
      <w:r w:rsidRPr="008F479E">
        <w:rPr>
          <w:rFonts w:ascii="Times New Roman" w:eastAsia="Times New Roman" w:hAnsi="Times New Roman" w:cs="Times New Roman"/>
          <w:i/>
          <w:iCs/>
          <w:color w:val="000000"/>
          <w:sz w:val="27"/>
          <w:lang w:eastAsia="ru-RU"/>
        </w:rPr>
        <w:t>(ФИО ребенка полностью),</w:t>
      </w:r>
      <w:r w:rsidRPr="008F479E">
        <w:rPr>
          <w:rFonts w:ascii="Times New Roman" w:eastAsia="Times New Roman" w:hAnsi="Times New Roman" w:cs="Times New Roman"/>
          <w:sz w:val="27"/>
          <w:szCs w:val="27"/>
          <w:lang w:eastAsia="ru-RU"/>
        </w:rPr>
        <w:t xml:space="preserve"> в качестве нуждающегося в предоставлении места в государственной (муниципальной) образовательной организации/ </w:t>
      </w:r>
      <w:r w:rsidRPr="008F479E">
        <w:rPr>
          <w:rFonts w:ascii="Times New Roman" w:eastAsia="Times New Roman" w:hAnsi="Times New Roman" w:cs="Times New Roman"/>
          <w:i/>
          <w:iCs/>
          <w:color w:val="000000"/>
          <w:sz w:val="27"/>
          <w:lang w:eastAsia="ru-RU"/>
        </w:rPr>
        <w:t>(перечислить указанные в заявлении параметры)</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Должность и ФИО сотрудника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4</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Форма уведомления о предоставлении муниципальной услуги (направление в муниципальную) образовательную организацию) 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color w:val="000000"/>
          <w:sz w:val="27"/>
          <w:lang w:eastAsia="ru-RU"/>
        </w:rPr>
        <w:t xml:space="preserve">Статус информирования: </w:t>
      </w:r>
      <w:r w:rsidRPr="008F479E">
        <w:rPr>
          <w:rFonts w:ascii="Times New Roman" w:eastAsia="Times New Roman" w:hAnsi="Times New Roman" w:cs="Times New Roman"/>
          <w:b/>
          <w:bCs/>
          <w:i/>
          <w:iCs/>
          <w:sz w:val="27"/>
          <w:lang w:eastAsia="ru-RU"/>
        </w:rPr>
        <w:t>Направлен в дошкольную образовательную организацию</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Комментарий к статусу информирования: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«Вам предоставлено место в (указываются название</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дошкольной образовательной организации</w:t>
      </w:r>
      <w:r w:rsidRPr="008F479E">
        <w:rPr>
          <w:rFonts w:ascii="Times New Roman" w:eastAsia="Times New Roman" w:hAnsi="Times New Roman" w:cs="Times New Roman"/>
          <w:b/>
          <w:bCs/>
          <w:i/>
          <w:iCs/>
          <w:color w:val="000000"/>
          <w:sz w:val="72"/>
          <w:lang w:eastAsia="ru-RU"/>
        </w:rPr>
        <w:t xml:space="preserve">, </w:t>
      </w:r>
      <w:r w:rsidRPr="008F479E">
        <w:rPr>
          <w:rFonts w:ascii="Times New Roman" w:eastAsia="Times New Roman" w:hAnsi="Times New Roman" w:cs="Times New Roman"/>
          <w:b/>
          <w:bCs/>
          <w:i/>
          <w:iCs/>
          <w:sz w:val="27"/>
          <w:lang w:eastAsia="ru-RU"/>
        </w:rPr>
        <w:t>данные о группе) в соответствии с</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(указываются реквизиты документа о направлении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ребенка в дошкольную образовательную организацию).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Вам необходимо (описывается порядок действия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после выставления статуса с указанием срока выполнения действия).»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 5</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Форма решения о предоставлении муниципальной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бумажной форме)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lastRenderedPageBreak/>
        <w:t>Наименование уполномоченного органа исполнительной власти субъекта Российской Федерации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или органа местного самоуправления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Кому: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РЕШЕНИЕ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от №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Вам предоставлено место в </w:t>
      </w:r>
      <w:r w:rsidRPr="008F479E">
        <w:rPr>
          <w:rFonts w:ascii="Times New Roman" w:eastAsia="Times New Roman" w:hAnsi="Times New Roman" w:cs="Times New Roman"/>
          <w:i/>
          <w:iCs/>
          <w:color w:val="000000"/>
          <w:sz w:val="27"/>
          <w:lang w:eastAsia="ru-RU"/>
        </w:rPr>
        <w:t>(указываются название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дошкольной образовательной организации,</w:t>
      </w:r>
      <w:r w:rsidRPr="008F479E">
        <w:rPr>
          <w:rFonts w:ascii="Times New Roman" w:eastAsia="Times New Roman" w:hAnsi="Times New Roman" w:cs="Times New Roman"/>
          <w:i/>
          <w:iCs/>
          <w:color w:val="000000"/>
          <w:sz w:val="27"/>
          <w:lang w:eastAsia="ru-RU"/>
        </w:rPr>
        <w:t xml:space="preserve"> в группе </w:t>
      </w:r>
      <w:r w:rsidRPr="008F479E">
        <w:rPr>
          <w:rFonts w:ascii="Times New Roman" w:eastAsia="Times New Roman" w:hAnsi="Times New Roman" w:cs="Times New Roman"/>
          <w:i/>
          <w:iCs/>
          <w:sz w:val="27"/>
          <w:lang w:eastAsia="ru-RU"/>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8F479E">
        <w:rPr>
          <w:rFonts w:ascii="Times New Roman" w:eastAsia="Times New Roman" w:hAnsi="Times New Roman" w:cs="Times New Roman"/>
          <w:i/>
          <w:iCs/>
          <w:color w:val="000000"/>
          <w:sz w:val="27"/>
          <w:lang w:eastAsia="ru-RU"/>
        </w:rPr>
        <w:t xml:space="preserve"> с режимом пребывания </w:t>
      </w:r>
      <w:r w:rsidRPr="008F479E">
        <w:rPr>
          <w:rFonts w:ascii="Times New Roman" w:eastAsia="Times New Roman" w:hAnsi="Times New Roman" w:cs="Times New Roman"/>
          <w:i/>
          <w:iCs/>
          <w:sz w:val="27"/>
          <w:lang w:eastAsia="ru-RU"/>
        </w:rPr>
        <w:t>(указывается режим пребывания ребенка в группе)</w:t>
      </w:r>
      <w:r w:rsidRPr="008F479E">
        <w:rPr>
          <w:rFonts w:ascii="Times New Roman" w:eastAsia="Times New Roman" w:hAnsi="Times New Roman" w:cs="Times New Roman"/>
          <w:i/>
          <w:iCs/>
          <w:color w:val="000000"/>
          <w:sz w:val="27"/>
          <w:lang w:eastAsia="ru-RU"/>
        </w:rPr>
        <w:t xml:space="preserve"> для обучения по образовательной программе </w:t>
      </w:r>
      <w:r w:rsidRPr="008F479E">
        <w:rPr>
          <w:rFonts w:ascii="Times New Roman" w:eastAsia="Times New Roman" w:hAnsi="Times New Roman" w:cs="Times New Roman"/>
          <w:i/>
          <w:iCs/>
          <w:sz w:val="27"/>
          <w:lang w:eastAsia="ru-RU"/>
        </w:rPr>
        <w:t>(указываются наименование и направленность образовательной программы (при наличии))</w:t>
      </w:r>
      <w:r w:rsidRPr="008F479E">
        <w:rPr>
          <w:rFonts w:ascii="Times New Roman" w:eastAsia="Times New Roman" w:hAnsi="Times New Roman" w:cs="Times New Roman"/>
          <w:i/>
          <w:iCs/>
          <w:color w:val="000000"/>
          <w:sz w:val="27"/>
          <w:lang w:eastAsia="ru-RU"/>
        </w:rPr>
        <w:t xml:space="preserve"> на языке </w:t>
      </w:r>
      <w:r w:rsidRPr="008F479E">
        <w:rPr>
          <w:rFonts w:ascii="Times New Roman" w:eastAsia="Times New Roman" w:hAnsi="Times New Roman" w:cs="Times New Roman"/>
          <w:i/>
          <w:iCs/>
          <w:sz w:val="27"/>
          <w:lang w:eastAsia="ru-RU"/>
        </w:rPr>
        <w:t>(указывается соответствующий язык образования</w:t>
      </w:r>
      <w:r w:rsidRPr="008F479E">
        <w:rPr>
          <w:rFonts w:ascii="Times New Roman" w:eastAsia="Times New Roman" w:hAnsi="Times New Roman" w:cs="Times New Roman"/>
          <w:i/>
          <w:iCs/>
          <w:color w:val="000000"/>
          <w:sz w:val="27"/>
          <w:lang w:eastAsia="ru-RU"/>
        </w:rPr>
        <w:t>)/для осуществления присмотра и ухода 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соответствии с </w:t>
      </w:r>
      <w:r w:rsidRPr="008F479E">
        <w:rPr>
          <w:rFonts w:ascii="Times New Roman" w:eastAsia="Times New Roman" w:hAnsi="Times New Roman" w:cs="Times New Roman"/>
          <w:i/>
          <w:iCs/>
          <w:sz w:val="27"/>
          <w:lang w:eastAsia="ru-RU"/>
        </w:rPr>
        <w:t>(указываются реквизиты документа 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направлении ребенка в дошкольную образовательную организацию</w:t>
      </w:r>
      <w:r w:rsidRPr="008F479E">
        <w:rPr>
          <w:rFonts w:ascii="Times New Roman" w:eastAsia="Times New Roman" w:hAnsi="Times New Roman" w:cs="Times New Roman"/>
          <w:i/>
          <w:iCs/>
          <w:color w:val="000000"/>
          <w:sz w:val="27"/>
          <w:lang w:eastAsia="ru-RU"/>
        </w:rPr>
        <w:t>).</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Вам необходимо </w:t>
      </w:r>
      <w:r w:rsidRPr="008F479E">
        <w:rPr>
          <w:rFonts w:ascii="Times New Roman" w:eastAsia="Times New Roman" w:hAnsi="Times New Roman" w:cs="Times New Roman"/>
          <w:i/>
          <w:iCs/>
          <w:sz w:val="27"/>
          <w:lang w:eastAsia="ru-RU"/>
        </w:rPr>
        <w:t>(описывается порядок действия заявителя с</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указанием срока выполнения действия</w:t>
      </w:r>
      <w:r w:rsidRPr="008F479E">
        <w:rPr>
          <w:rFonts w:ascii="Times New Roman" w:eastAsia="Times New Roman" w:hAnsi="Times New Roman" w:cs="Times New Roman"/>
          <w:i/>
          <w:iCs/>
          <w:color w:val="000000"/>
          <w:sz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6</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lastRenderedPageBreak/>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Форма уведомления об отказе в предоставлении промежуточного результата муниципальной услуги (постановки на учет)</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электронной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Статус информирования: </w:t>
      </w:r>
      <w:r w:rsidRPr="008F479E">
        <w:rPr>
          <w:rFonts w:ascii="Times New Roman" w:eastAsia="Times New Roman" w:hAnsi="Times New Roman" w:cs="Times New Roman"/>
          <w:i/>
          <w:iCs/>
          <w:color w:val="000000"/>
          <w:sz w:val="27"/>
          <w:lang w:eastAsia="ru-RU"/>
        </w:rPr>
        <w:t xml:space="preserve">Отказано в предоставлении услуги </w:t>
      </w:r>
      <w:r w:rsidRPr="008F479E">
        <w:rPr>
          <w:rFonts w:ascii="Times New Roman" w:eastAsia="Times New Roman" w:hAnsi="Times New Roman" w:cs="Times New Roman"/>
          <w:sz w:val="27"/>
          <w:szCs w:val="27"/>
          <w:lang w:eastAsia="ru-RU"/>
        </w:rPr>
        <w:t>Комментарий к статусу информирования:</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«Вам отказано в предоставлении услуги по текущему заявлению по причине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(указывается причина</w:t>
      </w:r>
      <w:r w:rsidRPr="008F479E">
        <w:rPr>
          <w:rFonts w:ascii="Times New Roman" w:eastAsia="Times New Roman" w:hAnsi="Times New Roman" w:cs="Times New Roman"/>
          <w:b/>
          <w:bCs/>
          <w:i/>
          <w:iCs/>
          <w:color w:val="000000"/>
          <w:sz w:val="72"/>
          <w:lang w:eastAsia="ru-RU"/>
        </w:rPr>
        <w:t xml:space="preserve">, </w:t>
      </w:r>
      <w:r w:rsidRPr="008F479E">
        <w:rPr>
          <w:rFonts w:ascii="Times New Roman" w:eastAsia="Times New Roman" w:hAnsi="Times New Roman" w:cs="Times New Roman"/>
          <w:b/>
          <w:bCs/>
          <w:i/>
          <w:iCs/>
          <w:sz w:val="27"/>
          <w:lang w:eastAsia="ru-RU"/>
        </w:rPr>
        <w:t>по которой по заявлению принято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отрицательное решение).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Вам необходимо (указывается порядок действий</w:t>
      </w:r>
      <w:r w:rsidRPr="008F479E">
        <w:rPr>
          <w:rFonts w:ascii="Times New Roman" w:eastAsia="Times New Roman" w:hAnsi="Times New Roman" w:cs="Times New Roman"/>
          <w:b/>
          <w:bCs/>
          <w:i/>
          <w:iCs/>
          <w:color w:val="000000"/>
          <w:sz w:val="72"/>
          <w:lang w:eastAsia="ru-RU"/>
        </w:rPr>
        <w:t xml:space="preserve">, </w:t>
      </w:r>
      <w:r w:rsidRPr="008F479E">
        <w:rPr>
          <w:rFonts w:ascii="Times New Roman" w:eastAsia="Times New Roman" w:hAnsi="Times New Roman" w:cs="Times New Roman"/>
          <w:b/>
          <w:bCs/>
          <w:i/>
          <w:iCs/>
          <w:sz w:val="27"/>
          <w:lang w:eastAsia="ru-RU"/>
        </w:rPr>
        <w:t>который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i/>
          <w:iCs/>
          <w:sz w:val="27"/>
          <w:lang w:eastAsia="ru-RU"/>
        </w:rPr>
        <w:t>необходимо выполнить заявителю для получения положительного результата по заявлению).»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7</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Форма решения об отказе в предоставлении промежуточного результата муниципальной услуги (в бумажной форме)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Кому: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РЕШЕНИЕ</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об отказе в предоставлении государственной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в части постановки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 учет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Вам отказано в предоставлении услуги по текущему заявлению по причине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(указывается причина, по которой по заявлению принято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отрицательное решение</w:t>
      </w:r>
      <w:r w:rsidRPr="008F479E">
        <w:rPr>
          <w:rFonts w:ascii="Times New Roman" w:eastAsia="Times New Roman" w:hAnsi="Times New Roman" w:cs="Times New Roman"/>
          <w:i/>
          <w:iCs/>
          <w:color w:val="000000"/>
          <w:sz w:val="27"/>
          <w:lang w:eastAsia="ru-RU"/>
        </w:rPr>
        <w:t>).</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 xml:space="preserve">Вам необходимо </w:t>
      </w:r>
      <w:r w:rsidRPr="008F479E">
        <w:rPr>
          <w:rFonts w:ascii="Times New Roman" w:eastAsia="Times New Roman" w:hAnsi="Times New Roman" w:cs="Times New Roman"/>
          <w:i/>
          <w:iCs/>
          <w:sz w:val="27"/>
          <w:lang w:eastAsia="ru-RU"/>
        </w:rPr>
        <w:t>(указывается порядок действий, который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sz w:val="27"/>
          <w:lang w:eastAsia="ru-RU"/>
        </w:rPr>
        <w:t>необходимо выполнить заявителю для получения положительного результата по заявлению</w:t>
      </w:r>
      <w:r w:rsidRPr="008F479E">
        <w:rPr>
          <w:rFonts w:ascii="Times New Roman" w:eastAsia="Times New Roman" w:hAnsi="Times New Roman" w:cs="Times New Roman"/>
          <w:i/>
          <w:iCs/>
          <w:color w:val="000000"/>
          <w:sz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8</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Заявление на портале Государственных услуг «Электронный детский сад» ИАС «АВЕРС»</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bl>
      <w:tblPr>
        <w:tblW w:w="9345" w:type="dxa"/>
        <w:tblCellSpacing w:w="0" w:type="dxa"/>
        <w:tblCellMar>
          <w:top w:w="105" w:type="dxa"/>
          <w:left w:w="105" w:type="dxa"/>
          <w:bottom w:w="105" w:type="dxa"/>
          <w:right w:w="105" w:type="dxa"/>
        </w:tblCellMar>
        <w:tblLook w:val="04A0"/>
      </w:tblPr>
      <w:tblGrid>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gridCol w:w="210"/>
      </w:tblGrid>
      <w:tr w:rsidR="008F479E" w:rsidRPr="008F479E" w:rsidTr="008F479E">
        <w:trPr>
          <w:gridAfter w:val="12"/>
          <w:wAfter w:w="5640" w:type="dxa"/>
          <w:trHeight w:val="165"/>
          <w:tblCellSpacing w:w="0" w:type="dxa"/>
        </w:trPr>
        <w:tc>
          <w:tcPr>
            <w:tcW w:w="5580" w:type="dxa"/>
            <w:gridSpan w:val="21"/>
            <w:vAlign w:val="bottom"/>
            <w:hideMark/>
          </w:tcPr>
          <w:p w:rsidR="008F479E" w:rsidRPr="008F479E" w:rsidRDefault="008F479E" w:rsidP="008F479E">
            <w:pPr>
              <w:spacing w:before="100" w:beforeAutospacing="1" w:after="100" w:afterAutospacing="1" w:line="165" w:lineRule="atLeast"/>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Сводная информация о заявлении №</w:t>
            </w:r>
          </w:p>
        </w:tc>
        <w:tc>
          <w:tcPr>
            <w:tcW w:w="2940" w:type="dxa"/>
            <w:gridSpan w:val="29"/>
            <w:vAlign w:val="bottom"/>
            <w:hideMark/>
          </w:tcPr>
          <w:p w:rsidR="008F479E" w:rsidRPr="008F479E" w:rsidRDefault="008F479E" w:rsidP="008F479E">
            <w:pPr>
              <w:spacing w:before="100" w:beforeAutospacing="1" w:after="100" w:afterAutospacing="1" w:line="16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16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210"/>
          <w:tblCellSpacing w:w="0" w:type="dxa"/>
        </w:trPr>
        <w:tc>
          <w:tcPr>
            <w:tcW w:w="9135" w:type="dxa"/>
            <w:gridSpan w:val="51"/>
            <w:vAlign w:val="bottom"/>
            <w:hideMark/>
          </w:tcPr>
          <w:p w:rsidR="008F479E" w:rsidRPr="008F479E" w:rsidRDefault="008F479E" w:rsidP="008F479E">
            <w:pPr>
              <w:spacing w:before="100" w:beforeAutospacing="1" w:after="100" w:afterAutospacing="1" w:line="21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Заявитель (законный представитель)</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w:t>
            </w:r>
            <w:r w:rsidRPr="008F479E">
              <w:rPr>
                <w:rFonts w:ascii="Times New Roman" w:eastAsia="Times New Roman" w:hAnsi="Times New Roman" w:cs="Times New Roman"/>
                <w:color w:val="000000"/>
                <w:sz w:val="27"/>
                <w:szCs w:val="27"/>
                <w:lang w:eastAsia="ru-RU"/>
              </w:rPr>
              <w:lastRenderedPageBreak/>
              <w:t>ия</w:t>
            </w:r>
          </w:p>
        </w:tc>
        <w:tc>
          <w:tcPr>
            <w:tcW w:w="2190" w:type="dxa"/>
            <w:gridSpan w:val="1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295" w:type="dxa"/>
            <w:gridSpan w:val="1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Степень родства</w:t>
            </w:r>
          </w:p>
        </w:tc>
        <w:tc>
          <w:tcPr>
            <w:tcW w:w="1050" w:type="dxa"/>
            <w:gridSpan w:val="20"/>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Имя</w:t>
            </w:r>
          </w:p>
        </w:tc>
        <w:tc>
          <w:tcPr>
            <w:tcW w:w="2415" w:type="dxa"/>
            <w:gridSpan w:val="1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Отчество</w:t>
            </w:r>
          </w:p>
        </w:tc>
        <w:tc>
          <w:tcPr>
            <w:tcW w:w="2190" w:type="dxa"/>
            <w:gridSpan w:val="1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295" w:type="dxa"/>
            <w:gridSpan w:val="1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Дата рождения</w:t>
            </w:r>
          </w:p>
        </w:tc>
        <w:tc>
          <w:tcPr>
            <w:tcW w:w="1050" w:type="dxa"/>
            <w:gridSpan w:val="20"/>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9135" w:type="dxa"/>
            <w:gridSpan w:val="5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Паспортные данные</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Серия:</w:t>
            </w:r>
          </w:p>
        </w:tc>
        <w:tc>
          <w:tcPr>
            <w:tcW w:w="1335" w:type="dxa"/>
            <w:gridSpan w:val="8"/>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875" w:type="dxa"/>
            <w:gridSpan w:val="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Номер:</w:t>
            </w:r>
          </w:p>
        </w:tc>
        <w:tc>
          <w:tcPr>
            <w:tcW w:w="645" w:type="dxa"/>
            <w:gridSpan w:val="17"/>
            <w:vAlign w:val="bottom"/>
            <w:hideMark/>
          </w:tcPr>
          <w:p w:rsidR="008F479E" w:rsidRPr="008F479E" w:rsidRDefault="008F479E" w:rsidP="008F479E">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Кем выдан:</w:t>
            </w:r>
          </w:p>
        </w:tc>
        <w:tc>
          <w:tcPr>
            <w:tcW w:w="6315" w:type="dxa"/>
            <w:gridSpan w:val="49"/>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970"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Дата выдачи:</w:t>
            </w:r>
          </w:p>
        </w:tc>
        <w:tc>
          <w:tcPr>
            <w:tcW w:w="1845" w:type="dxa"/>
            <w:gridSpan w:val="1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9135" w:type="dxa"/>
            <w:gridSpan w:val="5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Информация о работе, контактные данные заявителя</w:t>
            </w:r>
          </w:p>
        </w:tc>
      </w:tr>
      <w:tr w:rsidR="008F479E" w:rsidRPr="008F479E" w:rsidTr="008F479E">
        <w:trPr>
          <w:gridAfter w:val="12"/>
          <w:wAfter w:w="5640" w:type="dxa"/>
          <w:trHeight w:val="90"/>
          <w:tblCellSpacing w:w="0" w:type="dxa"/>
        </w:trPr>
        <w:tc>
          <w:tcPr>
            <w:tcW w:w="2970"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Место работы:</w:t>
            </w:r>
          </w:p>
        </w:tc>
        <w:tc>
          <w:tcPr>
            <w:tcW w:w="5970" w:type="dxa"/>
            <w:gridSpan w:val="4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w:t>
            </w:r>
            <w:r w:rsidRPr="008F479E">
              <w:rPr>
                <w:rFonts w:ascii="Times New Roman" w:eastAsia="Times New Roman" w:hAnsi="Times New Roman" w:cs="Times New Roman"/>
                <w:color w:val="000000"/>
                <w:sz w:val="27"/>
                <w:szCs w:val="27"/>
                <w:lang w:eastAsia="ru-RU"/>
              </w:rPr>
              <w:lastRenderedPageBreak/>
              <w:t>олжность:</w:t>
            </w:r>
          </w:p>
        </w:tc>
        <w:tc>
          <w:tcPr>
            <w:tcW w:w="6315" w:type="dxa"/>
            <w:gridSpan w:val="49"/>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r>
      <w:tr w:rsidR="008F479E" w:rsidRPr="008F479E" w:rsidTr="008F479E">
        <w:trPr>
          <w:gridAfter w:val="12"/>
          <w:wAfter w:w="5640" w:type="dxa"/>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Контактный телефон:</w:t>
            </w:r>
          </w:p>
        </w:tc>
        <w:tc>
          <w:tcPr>
            <w:tcW w:w="5625" w:type="dxa"/>
            <w:gridSpan w:val="4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Электронная почта:</w:t>
            </w:r>
          </w:p>
        </w:tc>
        <w:tc>
          <w:tcPr>
            <w:tcW w:w="5625" w:type="dxa"/>
            <w:gridSpan w:val="4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4665" w:type="dxa"/>
            <w:gridSpan w:val="1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Электронная почта для уведомления:</w:t>
            </w:r>
          </w:p>
        </w:tc>
        <w:tc>
          <w:tcPr>
            <w:tcW w:w="4260" w:type="dxa"/>
            <w:gridSpan w:val="39"/>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9135" w:type="dxa"/>
            <w:gridSpan w:val="5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Информация о ребёнке</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w:t>
            </w:r>
          </w:p>
        </w:tc>
        <w:tc>
          <w:tcPr>
            <w:tcW w:w="2550" w:type="dxa"/>
            <w:gridSpan w:val="1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Имя</w:t>
            </w:r>
          </w:p>
        </w:tc>
        <w:tc>
          <w:tcPr>
            <w:tcW w:w="1485" w:type="dxa"/>
            <w:gridSpan w:val="28"/>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Отчество</w:t>
            </w:r>
          </w:p>
        </w:tc>
        <w:tc>
          <w:tcPr>
            <w:tcW w:w="2550" w:type="dxa"/>
            <w:gridSpan w:val="1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970"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Дата рождения</w:t>
            </w:r>
          </w:p>
        </w:tc>
        <w:tc>
          <w:tcPr>
            <w:tcW w:w="2190" w:type="dxa"/>
            <w:gridSpan w:val="1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9135" w:type="dxa"/>
            <w:gridSpan w:val="5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Данные о документах</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w:t>
            </w:r>
            <w:r w:rsidRPr="008F479E">
              <w:rPr>
                <w:rFonts w:ascii="Times New Roman" w:eastAsia="Times New Roman" w:hAnsi="Times New Roman" w:cs="Times New Roman"/>
                <w:color w:val="000000"/>
                <w:sz w:val="27"/>
                <w:szCs w:val="27"/>
                <w:lang w:eastAsia="ru-RU"/>
              </w:rPr>
              <w:lastRenderedPageBreak/>
              <w:t>окумент:</w:t>
            </w:r>
          </w:p>
        </w:tc>
        <w:tc>
          <w:tcPr>
            <w:tcW w:w="2550" w:type="dxa"/>
            <w:gridSpan w:val="15"/>
            <w:vAlign w:val="bottom"/>
            <w:hideMark/>
          </w:tcPr>
          <w:p w:rsidR="008F479E" w:rsidRPr="008F479E" w:rsidRDefault="008F479E" w:rsidP="008F479E">
            <w:pPr>
              <w:spacing w:before="100" w:beforeAutospacing="1" w:after="100" w:afterAutospacing="1" w:line="9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 xml:space="preserve">Свидетельство о </w:t>
            </w:r>
            <w:r w:rsidRPr="008F479E">
              <w:rPr>
                <w:rFonts w:ascii="Times New Roman" w:eastAsia="Times New Roman" w:hAnsi="Times New Roman" w:cs="Times New Roman"/>
                <w:color w:val="000000"/>
                <w:sz w:val="27"/>
                <w:szCs w:val="27"/>
                <w:lang w:eastAsia="ru-RU"/>
              </w:rPr>
              <w:lastRenderedPageBreak/>
              <w:t>рождении РФ</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1875" w:type="dxa"/>
            <w:gridSpan w:val="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Серия:</w:t>
            </w:r>
          </w:p>
        </w:tc>
        <w:tc>
          <w:tcPr>
            <w:tcW w:w="870" w:type="dxa"/>
            <w:gridSpan w:val="2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875" w:type="dxa"/>
            <w:gridSpan w:val="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Номер:</w:t>
            </w:r>
          </w:p>
        </w:tc>
        <w:tc>
          <w:tcPr>
            <w:tcW w:w="870" w:type="dxa"/>
            <w:gridSpan w:val="2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Кем выдан документ:</w:t>
            </w:r>
          </w:p>
        </w:tc>
        <w:tc>
          <w:tcPr>
            <w:tcW w:w="5220" w:type="dxa"/>
            <w:gridSpan w:val="44"/>
            <w:vMerge w:val="restart"/>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gridSpan w:val="44"/>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gridAfter w:val="12"/>
          <w:wAfter w:w="5640" w:type="dxa"/>
          <w:trHeight w:val="90"/>
          <w:tblCellSpacing w:w="0" w:type="dxa"/>
        </w:trPr>
        <w:tc>
          <w:tcPr>
            <w:tcW w:w="9135" w:type="dxa"/>
            <w:gridSpan w:val="5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Адресные данные</w:t>
            </w:r>
          </w:p>
        </w:tc>
      </w:tr>
      <w:tr w:rsidR="008F479E" w:rsidRPr="008F479E" w:rsidTr="008F479E">
        <w:trPr>
          <w:gridAfter w:val="12"/>
          <w:wAfter w:w="5640" w:type="dxa"/>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 регистрации:</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970"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Город, улица:</w:t>
            </w:r>
          </w:p>
        </w:tc>
        <w:tc>
          <w:tcPr>
            <w:tcW w:w="5565" w:type="dxa"/>
            <w:gridSpan w:val="4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Индекс:</w:t>
            </w:r>
          </w:p>
        </w:tc>
        <w:tc>
          <w:tcPr>
            <w:tcW w:w="5910" w:type="dxa"/>
            <w:gridSpan w:val="4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Дом:</w:t>
            </w:r>
          </w:p>
        </w:tc>
        <w:tc>
          <w:tcPr>
            <w:tcW w:w="36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Корпус:</w:t>
            </w:r>
          </w:p>
        </w:tc>
        <w:tc>
          <w:tcPr>
            <w:tcW w:w="49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gridSpan w:val="11"/>
            <w:vAlign w:val="bottom"/>
            <w:hideMark/>
          </w:tcPr>
          <w:p w:rsidR="008F479E" w:rsidRPr="008F479E" w:rsidRDefault="008F479E" w:rsidP="008F479E">
            <w:pPr>
              <w:spacing w:before="100" w:beforeAutospacing="1" w:after="100" w:afterAutospacing="1" w:line="90" w:lineRule="atLeast"/>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Квартира:</w:t>
            </w:r>
          </w:p>
        </w:tc>
        <w:tc>
          <w:tcPr>
            <w:tcW w:w="645" w:type="dxa"/>
            <w:gridSpan w:val="18"/>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 проживания:</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970"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Город, улица:</w:t>
            </w:r>
          </w:p>
        </w:tc>
        <w:tc>
          <w:tcPr>
            <w:tcW w:w="5565" w:type="dxa"/>
            <w:gridSpan w:val="4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61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Индекс:</w:t>
            </w:r>
          </w:p>
        </w:tc>
        <w:tc>
          <w:tcPr>
            <w:tcW w:w="5910" w:type="dxa"/>
            <w:gridSpan w:val="47"/>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Дом:</w:t>
            </w:r>
          </w:p>
        </w:tc>
        <w:tc>
          <w:tcPr>
            <w:tcW w:w="36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Корпус:</w:t>
            </w:r>
          </w:p>
        </w:tc>
        <w:tc>
          <w:tcPr>
            <w:tcW w:w="49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gridSpan w:val="11"/>
            <w:vAlign w:val="bottom"/>
            <w:hideMark/>
          </w:tcPr>
          <w:p w:rsidR="008F479E" w:rsidRPr="008F479E" w:rsidRDefault="008F479E" w:rsidP="008F479E">
            <w:pPr>
              <w:spacing w:before="100" w:beforeAutospacing="1" w:after="100" w:afterAutospacing="1" w:line="90" w:lineRule="atLeast"/>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Квартира:</w:t>
            </w:r>
          </w:p>
        </w:tc>
        <w:tc>
          <w:tcPr>
            <w:tcW w:w="645" w:type="dxa"/>
            <w:gridSpan w:val="18"/>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90"/>
          <w:tblCellSpacing w:w="0" w:type="dxa"/>
        </w:trPr>
        <w:tc>
          <w:tcPr>
            <w:tcW w:w="5580" w:type="dxa"/>
            <w:gridSpan w:val="2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Дополнительная информация о ребенке:</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gridAfter w:val="12"/>
          <w:wAfter w:w="5640" w:type="dxa"/>
          <w:trHeight w:val="276"/>
          <w:tblCellSpacing w:w="0" w:type="dxa"/>
        </w:trPr>
        <w:tc>
          <w:tcPr>
            <w:tcW w:w="9135" w:type="dxa"/>
            <w:gridSpan w:val="51"/>
            <w:vMerge w:val="restart"/>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90"/>
          <w:tblCellSpacing w:w="0" w:type="dxa"/>
        </w:trPr>
        <w:tc>
          <w:tcPr>
            <w:tcW w:w="0" w:type="auto"/>
            <w:gridSpan w:val="51"/>
            <w:vMerge/>
            <w:vAlign w:val="bottom"/>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r>
      <w:tr w:rsidR="008F479E" w:rsidRPr="008F479E" w:rsidTr="008F479E">
        <w:trPr>
          <w:trHeight w:val="90"/>
          <w:tblCellSpacing w:w="0" w:type="dxa"/>
        </w:trPr>
        <w:tc>
          <w:tcPr>
            <w:tcW w:w="5580" w:type="dxa"/>
            <w:gridSpan w:val="2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Категория заявления, выбранные льготы:</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450"/>
          <w:tblCellSpacing w:w="0" w:type="dxa"/>
        </w:trPr>
        <w:tc>
          <w:tcPr>
            <w:tcW w:w="24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6540" w:type="dxa"/>
            <w:gridSpan w:val="50"/>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дети, родители (законные представители) или один из родителей (законных представителей) которых находятся на военной службе</w:t>
            </w: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5580" w:type="dxa"/>
            <w:gridSpan w:val="2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Районный оператор:</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3315" w:type="dxa"/>
            <w:gridSpan w:val="6"/>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Шумихинский район</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5580" w:type="dxa"/>
            <w:gridSpan w:val="2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Направленность группы:</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5025" w:type="dxa"/>
            <w:gridSpan w:val="1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Общеразвивающие - Общеразвивающая</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300"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2"/>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5"/>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5580" w:type="dxa"/>
            <w:gridSpan w:val="21"/>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Выбранные организации:</w:t>
            </w:r>
          </w:p>
        </w:tc>
        <w:tc>
          <w:tcPr>
            <w:tcW w:w="1650"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bottom"/>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r w:rsidR="008F479E" w:rsidRPr="008F479E" w:rsidTr="008F479E">
        <w:trPr>
          <w:trHeight w:val="90"/>
          <w:tblCellSpacing w:w="0" w:type="dxa"/>
        </w:trPr>
        <w:tc>
          <w:tcPr>
            <w:tcW w:w="2400" w:type="dxa"/>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1</w:t>
            </w:r>
          </w:p>
        </w:tc>
        <w:tc>
          <w:tcPr>
            <w:tcW w:w="5055" w:type="dxa"/>
            <w:gridSpan w:val="27"/>
            <w:vAlign w:val="center"/>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 w:type="dxa"/>
            <w:gridSpan w:val="4"/>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95" w:type="dxa"/>
            <w:gridSpan w:val="3"/>
            <w:vAlign w:val="bottom"/>
            <w:hideMark/>
          </w:tcPr>
          <w:p w:rsidR="008F479E" w:rsidRPr="008F479E" w:rsidRDefault="008F479E" w:rsidP="008F479E">
            <w:pPr>
              <w:spacing w:before="100" w:beforeAutospacing="1" w:after="100" w:afterAutospacing="1" w:line="9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F479E" w:rsidRPr="008F479E" w:rsidRDefault="008F479E" w:rsidP="008F479E">
            <w:pPr>
              <w:spacing w:after="0" w:line="240" w:lineRule="auto"/>
              <w:rPr>
                <w:rFonts w:ascii="Times New Roman" w:eastAsia="Times New Roman" w:hAnsi="Times New Roman" w:cs="Times New Roman"/>
                <w:sz w:val="20"/>
                <w:szCs w:val="20"/>
                <w:lang w:eastAsia="ru-RU"/>
              </w:rPr>
            </w:pP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9</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Отдел образования Администрации</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Шумихинского муниципального округа</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 т________________________________________________</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Проживающего(ей)__________________________________</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Работающего(ей)____________________________________</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Место работы (учебы) мамы</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___________________________________________________________</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Место работы (учебы) папы</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Количество детей в семье_____________________________</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Если родной брат или сестра посещают дошкольное учреждение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указать № дошкольного учреждения________________________</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sz w:val="27"/>
          <w:lang w:eastAsia="ru-RU"/>
        </w:rPr>
        <w:t>ЗАЯВЛЕНИЕ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Прошу определить в детский сад моего ребенка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«____» ________________202__ в детский сад № ____ с «___» ________________202___г.</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(число.месяц, год рождения)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u w:val="single"/>
          <w:lang w:eastAsia="ru-RU"/>
        </w:rPr>
        <w:t>В группу (Общеразвивающей, комбинированной, компенсирующей направленности)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(Нужное подчеркнуть)</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Документ, подтверждающий необходимость данной направленности.________________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Свидетельство о рождении ребенка: серия____ № _________дата выдачи_______________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Телефон:____________________________________________________________________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Льгота для первоочередного, внеочередного предоставления места в дошкольном учреждении: Наименование документа_______________________, серия________,№_____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срок действия документа_______________________________.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Даю согласие на обработку и использование персональных данных, содержащихся в данном заявлении и в предоставленных мною документах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Дата подачи заявления_______________ Подпись 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Приложение 10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Состав, последовательность и сроки выполнения административных процедур (действий) при предоставлении муниципальной услуги</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bl>
      <w:tblPr>
        <w:tblW w:w="14565" w:type="dxa"/>
        <w:jc w:val="center"/>
        <w:tblCellSpacing w:w="0" w:type="dxa"/>
        <w:tblCellMar>
          <w:top w:w="105" w:type="dxa"/>
          <w:left w:w="105" w:type="dxa"/>
          <w:bottom w:w="105" w:type="dxa"/>
          <w:right w:w="105" w:type="dxa"/>
        </w:tblCellMar>
        <w:tblLook w:val="04A0"/>
      </w:tblPr>
      <w:tblGrid>
        <w:gridCol w:w="2615"/>
        <w:gridCol w:w="2893"/>
        <w:gridCol w:w="2416"/>
        <w:gridCol w:w="2480"/>
        <w:gridCol w:w="2899"/>
        <w:gridCol w:w="1332"/>
        <w:gridCol w:w="2480"/>
      </w:tblGrid>
      <w:tr w:rsidR="008F479E" w:rsidRPr="008F479E" w:rsidTr="008F479E">
        <w:trPr>
          <w:trHeight w:val="825"/>
          <w:tblCellSpacing w:w="0" w:type="dxa"/>
          <w:jc w:val="center"/>
        </w:trPr>
        <w:tc>
          <w:tcPr>
            <w:tcW w:w="2145"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Основание начала административной процедуры</w:t>
            </w:r>
          </w:p>
        </w:tc>
        <w:tc>
          <w:tcPr>
            <w:tcW w:w="4605"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Содержание административных действий</w:t>
            </w:r>
          </w:p>
        </w:tc>
        <w:tc>
          <w:tcPr>
            <w:tcW w:w="120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Срок выполнения административных действий</w:t>
            </w:r>
          </w:p>
        </w:tc>
        <w:tc>
          <w:tcPr>
            <w:tcW w:w="1635"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Должностное лицо, ответственное за выполнение административного действия</w:t>
            </w:r>
          </w:p>
        </w:tc>
        <w:tc>
          <w:tcPr>
            <w:tcW w:w="135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Место выполнения административного действия/используемая информационная система</w:t>
            </w:r>
          </w:p>
        </w:tc>
        <w:tc>
          <w:tcPr>
            <w:tcW w:w="93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Критерии принятия решения</w:t>
            </w:r>
          </w:p>
        </w:tc>
        <w:tc>
          <w:tcPr>
            <w:tcW w:w="1200" w:type="dxa"/>
            <w:hideMark/>
          </w:tcPr>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Результат административного действия, способ фиксации</w:t>
            </w:r>
          </w:p>
        </w:tc>
      </w:tr>
      <w:tr w:rsidR="008F479E" w:rsidRPr="008F479E" w:rsidTr="008F479E">
        <w:trPr>
          <w:trHeight w:val="60"/>
          <w:tblCellSpacing w:w="0" w:type="dxa"/>
          <w:jc w:val="center"/>
        </w:trPr>
        <w:tc>
          <w:tcPr>
            <w:tcW w:w="14325" w:type="dxa"/>
            <w:gridSpan w:val="7"/>
            <w:hideMark/>
          </w:tcPr>
          <w:p w:rsidR="008F479E" w:rsidRPr="008F479E" w:rsidRDefault="008F479E" w:rsidP="008F479E">
            <w:pPr>
              <w:numPr>
                <w:ilvl w:val="0"/>
                <w:numId w:val="11"/>
              </w:num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Прием и регистрация заявления</w:t>
            </w:r>
          </w:p>
        </w:tc>
      </w:tr>
      <w:tr w:rsidR="008F479E" w:rsidRPr="008F479E" w:rsidTr="008F479E">
        <w:trPr>
          <w:tblCellSpacing w:w="0" w:type="dxa"/>
          <w:jc w:val="center"/>
        </w:trPr>
        <w:tc>
          <w:tcPr>
            <w:tcW w:w="2145" w:type="dxa"/>
            <w:vMerge w:val="restart"/>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Поступление заявления и документов для предоставления муниципальной услуги в Уполномоченный орган</w:t>
            </w:r>
          </w:p>
        </w:tc>
        <w:tc>
          <w:tcPr>
            <w:tcW w:w="460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Прием и проверка комплектности документов на наличие/отсутствие оснований для отказа в приеме документов, предусмотренных пунктом 19.Административного регламента. Информирование заявителя о наличии оснований для отказа в приеме документов, предусмотренных п.19 Административного регламента (при поступлении заявления на бумажном носителе)</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1день</w:t>
            </w:r>
          </w:p>
        </w:tc>
        <w:tc>
          <w:tcPr>
            <w:tcW w:w="1635" w:type="dxa"/>
            <w:vMerge w:val="restart"/>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Ответственное должностное лицо Отдела образования Администрации Шумихинского муниципального округа Курганской области</w:t>
            </w:r>
          </w:p>
        </w:tc>
        <w:tc>
          <w:tcPr>
            <w:tcW w:w="13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blCellSpacing w:w="0" w:type="dxa"/>
          <w:jc w:val="center"/>
        </w:trPr>
        <w:tc>
          <w:tcPr>
            <w:tcW w:w="0" w:type="auto"/>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460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Проверка информации (данных) заявления длянаправление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При положительном </w:t>
            </w:r>
            <w:r w:rsidRPr="008F479E">
              <w:rPr>
                <w:rFonts w:ascii="Times New Roman" w:eastAsia="Times New Roman" w:hAnsi="Times New Roman" w:cs="Times New Roman"/>
                <w:sz w:val="27"/>
                <w:szCs w:val="27"/>
                <w:lang w:eastAsia="ru-RU"/>
              </w:rPr>
              <w:lastRenderedPageBreak/>
              <w:t>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 отказа(при поступлении заявления в электронном виде)</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1 день</w:t>
            </w:r>
          </w:p>
        </w:tc>
        <w:tc>
          <w:tcPr>
            <w:tcW w:w="0" w:type="auto"/>
            <w:vMerge/>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13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blCellSpacing w:w="0" w:type="dxa"/>
          <w:jc w:val="center"/>
        </w:trPr>
        <w:tc>
          <w:tcPr>
            <w:tcW w:w="0" w:type="auto"/>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460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случае не предоставления в течение указанного срока необходимых документов(сведений из документов), не исправления выявленных нарушений, формирование и направление заявителю способами, указанными в заявлении, , поданном на бумажном носителе, уведомления об отказе в услуге с указанием причин отказа.</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то же день, что и прием и проверка комплектности</w:t>
            </w:r>
          </w:p>
        </w:tc>
        <w:tc>
          <w:tcPr>
            <w:tcW w:w="0" w:type="auto"/>
            <w:vMerge/>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13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 xml:space="preserve">В случае отсутствия оснований для отказа в приеме документов, предусмотренных пунктом </w:t>
            </w:r>
            <w:r w:rsidRPr="008F479E">
              <w:rPr>
                <w:rFonts w:ascii="Times New Roman" w:eastAsia="Times New Roman" w:hAnsi="Times New Roman" w:cs="Times New Roman"/>
                <w:color w:val="FF0000"/>
                <w:sz w:val="27"/>
                <w:szCs w:val="27"/>
                <w:lang w:eastAsia="ru-RU"/>
              </w:rPr>
              <w:t>19</w:t>
            </w:r>
            <w:r w:rsidRPr="008F479E">
              <w:rPr>
                <w:rFonts w:ascii="Times New Roman" w:eastAsia="Times New Roman" w:hAnsi="Times New Roman" w:cs="Times New Roman"/>
                <w:sz w:val="27"/>
                <w:szCs w:val="27"/>
                <w:lang w:eastAsia="ru-RU"/>
              </w:rPr>
              <w:t xml:space="preserve"> Административного регламента</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то же день, что и прием и проверка комплектности</w:t>
            </w:r>
          </w:p>
        </w:tc>
        <w:tc>
          <w:tcPr>
            <w:tcW w:w="163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14325" w:type="dxa"/>
            <w:gridSpan w:val="7"/>
            <w:hideMark/>
          </w:tcPr>
          <w:p w:rsidR="008F479E" w:rsidRPr="008F479E" w:rsidRDefault="008F479E" w:rsidP="008F479E">
            <w:pPr>
              <w:numPr>
                <w:ilvl w:val="0"/>
                <w:numId w:val="12"/>
              </w:num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lastRenderedPageBreak/>
              <w:t>Получение сведений посредством СМЭВ</w:t>
            </w:r>
          </w:p>
        </w:tc>
      </w:tr>
      <w:tr w:rsidR="008F479E" w:rsidRPr="008F479E" w:rsidTr="008F479E">
        <w:trPr>
          <w:tblCellSpacing w:w="0" w:type="dxa"/>
          <w:jc w:val="center"/>
        </w:trPr>
        <w:tc>
          <w:tcPr>
            <w:tcW w:w="2145" w:type="dxa"/>
            <w:vMerge w:val="restart"/>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460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Автоматическое формирование запросов и направление межведомственных запросов в органы и организации, указанные в пункте 12 Административного регламента</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 день</w:t>
            </w:r>
          </w:p>
        </w:tc>
        <w:tc>
          <w:tcPr>
            <w:tcW w:w="16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blCellSpacing w:w="0" w:type="dxa"/>
          <w:jc w:val="center"/>
        </w:trPr>
        <w:tc>
          <w:tcPr>
            <w:tcW w:w="0" w:type="auto"/>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460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Автоматическое получение ответов на межведомственные запросы, формирование полного комплекта документов</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 дней</w:t>
            </w:r>
          </w:p>
        </w:tc>
        <w:tc>
          <w:tcPr>
            <w:tcW w:w="163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14325" w:type="dxa"/>
            <w:gridSpan w:val="7"/>
            <w:hideMark/>
          </w:tcPr>
          <w:p w:rsidR="008F479E" w:rsidRPr="008F479E" w:rsidRDefault="008F479E" w:rsidP="008F479E">
            <w:pPr>
              <w:numPr>
                <w:ilvl w:val="0"/>
                <w:numId w:val="13"/>
              </w:num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Рассмотрение документов и сведений</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1 день</w:t>
            </w:r>
          </w:p>
        </w:tc>
        <w:tc>
          <w:tcPr>
            <w:tcW w:w="163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Ответственное должностное лицо Отдела образования Администрации Шумихинского муниципального округа Курганской области</w:t>
            </w: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14325" w:type="dxa"/>
            <w:gridSpan w:val="7"/>
            <w:hideMark/>
          </w:tcPr>
          <w:p w:rsidR="008F479E" w:rsidRPr="008F479E" w:rsidRDefault="008F479E" w:rsidP="008F479E">
            <w:pPr>
              <w:numPr>
                <w:ilvl w:val="0"/>
                <w:numId w:val="14"/>
              </w:num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Принятие решения</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Проект результатов предоставления муниципальной услуги по формам согласно приложений 2,3,4,5,6,7 к Административному регламенту</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Принятие промежуточного решения о предоставлении муниципальной услуги(при поступлении заявления на бумажном носителе)</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тот же день, что и рассмотрение документов и сведений</w:t>
            </w:r>
          </w:p>
        </w:tc>
        <w:tc>
          <w:tcPr>
            <w:tcW w:w="1635" w:type="dxa"/>
            <w:vMerge w:val="restart"/>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Ответственное должностное лицо Отдела образования Администрации Шумихинского муниципального округа Курганской области</w:t>
            </w: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Принятие промежуточного решения о предоставлении муниципальной услуги (при поступлении заявления в электронном виде)</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день рассмотрения документов и сведений</w:t>
            </w:r>
          </w:p>
        </w:tc>
        <w:tc>
          <w:tcPr>
            <w:tcW w:w="0" w:type="auto"/>
            <w:vMerge/>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Формирование решения о предоставлении муниципальной услуги</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соответствии с желаемой датой приема приналичие свободных мест</w:t>
            </w:r>
          </w:p>
        </w:tc>
        <w:tc>
          <w:tcPr>
            <w:tcW w:w="0" w:type="auto"/>
            <w:vMerge/>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14325" w:type="dxa"/>
            <w:gridSpan w:val="7"/>
            <w:hideMark/>
          </w:tcPr>
          <w:p w:rsidR="008F479E" w:rsidRPr="008F479E" w:rsidRDefault="008F479E" w:rsidP="008F479E">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5.Выдача результата</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формирование и регистрация результата муниципальной услуги, указанного в пункте 13 Административного регламента, в форме электронного документа</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Регистрация каждого результата предоставления муниципальной услуги</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тот же день, что и принятие решения</w:t>
            </w:r>
          </w:p>
        </w:tc>
        <w:tc>
          <w:tcPr>
            <w:tcW w:w="163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Ответственное должностное лицо Отдела образования Администрации Шумихинского муниципального округа Курганской области</w:t>
            </w: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
          <w:tblCellSpacing w:w="0" w:type="dxa"/>
          <w:jc w:val="center"/>
        </w:trPr>
        <w:tc>
          <w:tcPr>
            <w:tcW w:w="214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60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Направление заявителю уведомлений о ходе рассмотрения заявления, о предоставлении муниципальной услуги в личный кабинет ЕГПУ</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В тот же день, что и принятие решения</w:t>
            </w:r>
          </w:p>
        </w:tc>
        <w:tc>
          <w:tcPr>
            <w:tcW w:w="1635"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30"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15"/>
          <w:tblCellSpacing w:w="0" w:type="dxa"/>
          <w:jc w:val="center"/>
        </w:trPr>
        <w:tc>
          <w:tcPr>
            <w:tcW w:w="2145"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605"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35"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350"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930"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200" w:type="dxa"/>
            <w:hideMark/>
          </w:tcPr>
          <w:p w:rsidR="008F479E" w:rsidRPr="008F479E" w:rsidRDefault="008F479E" w:rsidP="008F479E">
            <w:pPr>
              <w:spacing w:before="100" w:beforeAutospacing="1" w:after="100" w:afterAutospacing="1" w:line="15" w:lineRule="atLeas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11</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tbl>
      <w:tblPr>
        <w:tblpPr w:leftFromText="45" w:rightFromText="45" w:vertAnchor="text"/>
        <w:tblW w:w="1515" w:type="dxa"/>
        <w:tblCellSpacing w:w="0" w:type="dxa"/>
        <w:tblCellMar>
          <w:top w:w="30" w:type="dxa"/>
          <w:left w:w="30" w:type="dxa"/>
          <w:bottom w:w="30" w:type="dxa"/>
          <w:right w:w="30" w:type="dxa"/>
        </w:tblCellMar>
        <w:tblLook w:val="04A0"/>
      </w:tblPr>
      <w:tblGrid>
        <w:gridCol w:w="214"/>
        <w:gridCol w:w="214"/>
        <w:gridCol w:w="213"/>
        <w:gridCol w:w="213"/>
        <w:gridCol w:w="213"/>
        <w:gridCol w:w="235"/>
        <w:gridCol w:w="213"/>
      </w:tblGrid>
      <w:tr w:rsidR="008F479E" w:rsidRPr="008F479E" w:rsidTr="008F479E">
        <w:trPr>
          <w:trHeight w:val="315"/>
          <w:tblCellSpacing w:w="0" w:type="dxa"/>
        </w:trPr>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5"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0" w:type="dxa"/>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СОГЛАСИЕ СУБЪЕКТА</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 обработку персональных данных</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Я,________________________________________________________________________</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 имя, отчество субъекта)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т</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основной документ, удостоверяющий личность________________________________________________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_______________________________________________________________________________________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(тип документа, номер, сведения о дате выдачи указанного документа и выдавшем его органе)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 субъекта)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8F479E" w:rsidRPr="008F479E" w:rsidRDefault="008F479E" w:rsidP="008F47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w:t>
      </w:r>
      <w:r w:rsidRPr="008F479E">
        <w:rPr>
          <w:rFonts w:ascii="Times New Roman" w:eastAsia="Times New Roman" w:hAnsi="Times New Roman" w:cs="Times New Roman"/>
          <w:i/>
          <w:iCs/>
          <w:color w:val="000000"/>
          <w:sz w:val="27"/>
          <w:lang w:eastAsia="ru-RU"/>
        </w:rPr>
        <w:t>данных»,</w:t>
      </w:r>
      <w:r w:rsidRPr="008F479E">
        <w:rPr>
          <w:rFonts w:ascii="Times New Roman" w:eastAsia="Times New Roman" w:hAnsi="Times New Roman" w:cs="Times New Roman"/>
          <w:color w:val="000000"/>
          <w:sz w:val="27"/>
          <w:szCs w:val="27"/>
          <w:lang w:eastAsia="ru-RU"/>
        </w:rPr>
        <w:t xml:space="preserve"> а также право на передачу такой информации третьим лицам, а именно,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 если это необходимо для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осуществления переданных полномочий и в случаях, установленных нормативными документами вышестоящих органов и законодательством.</w:t>
      </w:r>
    </w:p>
    <w:p w:rsidR="008F479E" w:rsidRPr="008F479E" w:rsidRDefault="008F479E" w:rsidP="008F47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8F479E" w:rsidRPr="008F479E" w:rsidRDefault="008F479E" w:rsidP="008F47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Перечень персональных данных, передаваемых Оператору на обработку:</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 имя, отчество, дата и место рождения.</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 места жительства (по паспорту и фактический) и дата регистрации по месту жительства или по мест}' пребывания.</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Номера личных телефонов (мобильного и домашнего), в случае их регистрации на субъект персональных данных или по адресу его регистрации.</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о социальных льготах.</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о номере и серии СНИЛС.</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об ИНН субъекта персональных данных.</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из ОМС.</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Личная подпись.</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Пол субъекта.</w:t>
      </w:r>
    </w:p>
    <w:p w:rsidR="008F479E" w:rsidRPr="008F479E" w:rsidRDefault="008F479E" w:rsidP="008F47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иные, необходимые для предоставления государственной или муниципальной услуги:</w:t>
      </w:r>
    </w:p>
    <w:p w:rsidR="008F479E" w:rsidRPr="008F479E" w:rsidRDefault="008F479E" w:rsidP="008F479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8F479E" w:rsidRPr="008F479E" w:rsidRDefault="008F479E" w:rsidP="008F479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 5 ст. 21 Федерального Закона Российской Федерации от 27.07.2006 г. № 152-ФЗ «О персональных данных»).</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6. 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bookmarkStart w:id="2" w:name="bookmark6"/>
      <w:bookmarkEnd w:id="2"/>
      <w:r w:rsidRPr="008F479E">
        <w:rPr>
          <w:rFonts w:ascii="Times New Roman" w:eastAsia="Times New Roman" w:hAnsi="Times New Roman" w:cs="Times New Roman"/>
          <w:color w:val="000000"/>
          <w:sz w:val="27"/>
          <w:szCs w:val="27"/>
          <w:lang w:eastAsia="ru-RU"/>
        </w:rPr>
        <w:t>/</w:t>
      </w:r>
      <w:r w:rsidRPr="008F479E">
        <w:rPr>
          <w:rFonts w:ascii="Calibri" w:eastAsia="Times New Roman" w:hAnsi="Calibri" w:cs="Calibri"/>
          <w:sz w:val="27"/>
          <w:szCs w:val="27"/>
          <w:lang w:eastAsia="ru-RU"/>
        </w:rPr>
        <w:t xml:space="preserve"> </w:t>
      </w:r>
      <w:r w:rsidRPr="008F479E">
        <w:rPr>
          <w:rFonts w:ascii="Times New Roman" w:eastAsia="Times New Roman" w:hAnsi="Times New Roman" w:cs="Times New Roman"/>
          <w:color w:val="000000"/>
          <w:sz w:val="27"/>
          <w:szCs w:val="27"/>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дата подпись расшифровка подписи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СОГЛАСИЕ ПРЕДСТАВИТЕЛЯ СУБЪЕКТА</w:t>
      </w:r>
    </w:p>
    <w:tbl>
      <w:tblPr>
        <w:tblW w:w="10185" w:type="dxa"/>
        <w:jc w:val="center"/>
        <w:tblCellSpacing w:w="0" w:type="dxa"/>
        <w:tblCellMar>
          <w:left w:w="0" w:type="dxa"/>
          <w:right w:w="0" w:type="dxa"/>
        </w:tblCellMar>
        <w:tblLook w:val="04A0"/>
      </w:tblPr>
      <w:tblGrid>
        <w:gridCol w:w="3064"/>
        <w:gridCol w:w="5068"/>
        <w:gridCol w:w="644"/>
        <w:gridCol w:w="229"/>
        <w:gridCol w:w="1581"/>
      </w:tblGrid>
      <w:tr w:rsidR="008F479E" w:rsidRPr="008F479E" w:rsidTr="008F479E">
        <w:trPr>
          <w:trHeight w:val="1050"/>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i/>
                <w:iCs/>
                <w:color w:val="000000"/>
                <w:sz w:val="27"/>
                <w:lang w:eastAsia="ru-RU"/>
              </w:rPr>
              <w:t>я.</w:t>
            </w:r>
          </w:p>
        </w:tc>
        <w:tc>
          <w:tcPr>
            <w:tcW w:w="6075" w:type="dxa"/>
            <w:gridSpan w:val="2"/>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 обработку персональных данных</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1395"/>
          <w:tblCellSpacing w:w="0" w:type="dxa"/>
          <w:jc w:val="center"/>
        </w:trPr>
        <w:tc>
          <w:tcPr>
            <w:tcW w:w="6240" w:type="dxa"/>
            <w:gridSpan w:val="2"/>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 Имя Отчество представителя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проживающий (ая) по адресу:______________________________________________________</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5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паспорт</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серия</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28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выдан</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270"/>
          <w:tblCellSpacing w:w="0" w:type="dxa"/>
          <w:jc w:val="center"/>
        </w:trPr>
        <w:tc>
          <w:tcPr>
            <w:tcW w:w="10185" w:type="dxa"/>
            <w:gridSpan w:val="5"/>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5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даю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заявителя</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согласие</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от</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имени</w:t>
            </w:r>
          </w:p>
        </w:tc>
      </w:tr>
      <w:tr w:rsidR="008F479E" w:rsidRPr="008F479E" w:rsidTr="008F479E">
        <w:trPr>
          <w:trHeight w:val="55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проживающего</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адресу:</w:t>
            </w:r>
          </w:p>
        </w:tc>
      </w:tr>
      <w:tr w:rsidR="008F479E" w:rsidRPr="008F479E" w:rsidTr="008F479E">
        <w:trPr>
          <w:trHeight w:val="825"/>
          <w:tblCellSpacing w:w="0" w:type="dxa"/>
          <w:jc w:val="center"/>
        </w:trPr>
        <w:tc>
          <w:tcPr>
            <w:tcW w:w="6240" w:type="dxa"/>
            <w:gridSpan w:val="2"/>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 Имя Отчество заявителя)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паспортные данные заявителя:</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серия</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 xml:space="preserve">№ </w:t>
            </w:r>
            <w:r w:rsidRPr="008F479E">
              <w:rPr>
                <w:rFonts w:ascii="Times New Roman" w:eastAsia="Times New Roman" w:hAnsi="Times New Roman" w:cs="Times New Roman"/>
                <w:color w:val="000000"/>
                <w:sz w:val="27"/>
                <w:szCs w:val="27"/>
                <w:lang w:eastAsia="ru-RU"/>
              </w:rPr>
              <w:t>,</w:t>
            </w:r>
          </w:p>
        </w:tc>
      </w:tr>
      <w:tr w:rsidR="008F479E" w:rsidRPr="008F479E" w:rsidTr="008F479E">
        <w:trPr>
          <w:trHeight w:val="28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выдан</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55"/>
          <w:tblCellSpacing w:w="0" w:type="dxa"/>
          <w:jc w:val="center"/>
        </w:trPr>
        <w:tc>
          <w:tcPr>
            <w:tcW w:w="160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w:t>
            </w:r>
          </w:p>
        </w:tc>
        <w:tc>
          <w:tcPr>
            <w:tcW w:w="463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основании</w:t>
            </w:r>
          </w:p>
        </w:tc>
        <w:tc>
          <w:tcPr>
            <w:tcW w:w="144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72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785"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доверенности</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(реквизиты доверенности)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8F479E" w:rsidRPr="008F479E" w:rsidRDefault="008F479E" w:rsidP="008F479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Субъект даег согласие на обработку Оператором своих персональных данных, то есть на сбор, систематизацию, нгжопление,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данных», а также право на передачу такой информации третьим лицам, а именно,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 если это необходимо для осуществления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переданных полномочий и в случаях, установленных нормативными документами вышестоящих органов и законодательством.</w:t>
      </w:r>
    </w:p>
    <w:p w:rsidR="008F479E" w:rsidRPr="008F479E" w:rsidRDefault="008F479E" w:rsidP="008F479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8F479E" w:rsidRPr="008F479E" w:rsidRDefault="008F479E" w:rsidP="008F479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Перечень персональных данных, передаваемых Оператору на обработку:</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Фамилия, имя, отчество, дата и место рождения.</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Адрес места жительства (по паспорту и фактический) и дата регистрации по месту жительства или по месту пребывания.</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Номера личных телефонов (мобильного и домашнего), в случае их регистрации на субъект персональных данных или по адресу его регистрации.</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о социальных льготах.</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Сведения о номере и серии СНИЛС. </w:t>
      </w:r>
      <w:r w:rsidRPr="008F479E">
        <w:rPr>
          <w:rFonts w:ascii="Times New Roman" w:eastAsia="Times New Roman" w:hAnsi="Times New Roman" w:cs="Times New Roman"/>
          <w:color w:val="000000"/>
          <w:sz w:val="27"/>
          <w:szCs w:val="27"/>
          <w:vertAlign w:val="superscript"/>
          <w:lang w:eastAsia="ru-RU"/>
        </w:rPr>
        <w:t>1</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об ИНН субъекта персональных данных.</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Сведения из ОМС.</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Личная подпись. .</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Пол субъекта.</w:t>
      </w:r>
    </w:p>
    <w:p w:rsidR="008F479E" w:rsidRPr="008F479E" w:rsidRDefault="008F479E" w:rsidP="008F47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иные, необходимые для предоставления государственной или муниципальной услуги:</w:t>
      </w:r>
    </w:p>
    <w:p w:rsidR="008F479E" w:rsidRPr="008F479E" w:rsidRDefault="008F479E" w:rsidP="008F479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8F479E" w:rsidRPr="008F479E" w:rsidRDefault="008F479E" w:rsidP="008F479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п.5 ст. 21 Федерального Закона Российской Федерации от 27.07.2006 г. № 152-ФЗ «О персональных данных»).</w:t>
      </w:r>
    </w:p>
    <w:p w:rsidR="008F479E" w:rsidRPr="008F479E" w:rsidRDefault="008F479E" w:rsidP="008F479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_________________________________________________________________________________________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lastRenderedPageBreak/>
        <w:t>дата подпись расшифровка подписи</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12</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Государственное учреждение Курганской области «Многофункциональный центр но предоставлению государственных</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 муниципальных услуг»</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Расписка в получении документов № </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услуги»</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_____________________________________________________________________________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населенного пункта) « » 20 г.</w:t>
      </w:r>
    </w:p>
    <w:tbl>
      <w:tblPr>
        <w:tblW w:w="10365" w:type="dxa"/>
        <w:jc w:val="center"/>
        <w:tblCellSpacing w:w="0" w:type="dxa"/>
        <w:tblCellMar>
          <w:left w:w="0" w:type="dxa"/>
          <w:right w:w="0" w:type="dxa"/>
        </w:tblCellMar>
        <w:tblLook w:val="04A0"/>
      </w:tblPr>
      <w:tblGrid>
        <w:gridCol w:w="466"/>
        <w:gridCol w:w="6619"/>
        <w:gridCol w:w="1685"/>
        <w:gridCol w:w="1595"/>
      </w:tblGrid>
      <w:tr w:rsidR="008F479E" w:rsidRPr="008F479E" w:rsidTr="008F479E">
        <w:trPr>
          <w:tblCellSpacing w:w="0" w:type="dxa"/>
          <w:jc w:val="center"/>
        </w:trPr>
        <w:tc>
          <w:tcPr>
            <w:tcW w:w="465" w:type="dxa"/>
            <w:vMerge w:val="restart"/>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п/п</w:t>
            </w:r>
          </w:p>
        </w:tc>
        <w:tc>
          <w:tcPr>
            <w:tcW w:w="6600" w:type="dxa"/>
            <w:vMerge w:val="restart"/>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и реквизиты документов</w:t>
            </w:r>
          </w:p>
        </w:tc>
        <w:tc>
          <w:tcPr>
            <w:tcW w:w="3270" w:type="dxa"/>
            <w:gridSpan w:val="2"/>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Количество</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экземпляров</w:t>
            </w:r>
          </w:p>
        </w:tc>
      </w:tr>
      <w:tr w:rsidR="008F479E" w:rsidRPr="008F479E" w:rsidTr="008F479E">
        <w:trPr>
          <w:tblCellSpacing w:w="0" w:type="dxa"/>
          <w:jc w:val="center"/>
        </w:trPr>
        <w:tc>
          <w:tcPr>
            <w:tcW w:w="0" w:type="auto"/>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F479E" w:rsidRPr="008F479E" w:rsidRDefault="008F479E" w:rsidP="008F479E">
            <w:pPr>
              <w:spacing w:after="0" w:line="240" w:lineRule="auto"/>
              <w:rPr>
                <w:rFonts w:ascii="Times New Roman" w:eastAsia="Times New Roman" w:hAnsi="Times New Roman" w:cs="Times New Roman"/>
                <w:sz w:val="24"/>
                <w:szCs w:val="24"/>
                <w:lang w:eastAsia="ru-RU"/>
              </w:rPr>
            </w:pP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оригинал</w:t>
            </w:r>
          </w:p>
        </w:tc>
        <w:tc>
          <w:tcPr>
            <w:tcW w:w="159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копия</w:t>
            </w:r>
          </w:p>
        </w:tc>
      </w:tr>
      <w:tr w:rsidR="008F479E" w:rsidRPr="008F479E" w:rsidTr="008F479E">
        <w:trPr>
          <w:trHeight w:val="420"/>
          <w:tblCellSpacing w:w="0" w:type="dxa"/>
          <w:jc w:val="center"/>
        </w:trPr>
        <w:tc>
          <w:tcPr>
            <w:tcW w:w="4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1</w:t>
            </w:r>
          </w:p>
        </w:tc>
        <w:tc>
          <w:tcPr>
            <w:tcW w:w="660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9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420"/>
          <w:tblCellSpacing w:w="0" w:type="dxa"/>
          <w:jc w:val="center"/>
        </w:trPr>
        <w:tc>
          <w:tcPr>
            <w:tcW w:w="4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2</w:t>
            </w:r>
          </w:p>
        </w:tc>
        <w:tc>
          <w:tcPr>
            <w:tcW w:w="660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9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420"/>
          <w:tblCellSpacing w:w="0" w:type="dxa"/>
          <w:jc w:val="center"/>
        </w:trPr>
        <w:tc>
          <w:tcPr>
            <w:tcW w:w="4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3</w:t>
            </w:r>
          </w:p>
        </w:tc>
        <w:tc>
          <w:tcPr>
            <w:tcW w:w="660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90" w:type="dxa"/>
            <w:shd w:val="clear" w:color="auto" w:fill="FFFFFF"/>
            <w:hideMark/>
          </w:tcPr>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w:t>
            </w:r>
          </w:p>
        </w:tc>
      </w:tr>
      <w:tr w:rsidR="008F479E" w:rsidRPr="008F479E" w:rsidTr="008F479E">
        <w:trPr>
          <w:trHeight w:val="420"/>
          <w:tblCellSpacing w:w="0" w:type="dxa"/>
          <w:jc w:val="center"/>
        </w:trPr>
        <w:tc>
          <w:tcPr>
            <w:tcW w:w="4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4</w:t>
            </w:r>
          </w:p>
        </w:tc>
        <w:tc>
          <w:tcPr>
            <w:tcW w:w="660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9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420"/>
          <w:tblCellSpacing w:w="0" w:type="dxa"/>
          <w:jc w:val="center"/>
        </w:trPr>
        <w:tc>
          <w:tcPr>
            <w:tcW w:w="7065" w:type="dxa"/>
            <w:gridSpan w:val="2"/>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Всего:</w:t>
            </w:r>
          </w:p>
        </w:tc>
        <w:tc>
          <w:tcPr>
            <w:tcW w:w="16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159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Планируемая дата выдачи документа « » 20 г.</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в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lastRenderedPageBreak/>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Заявитель :_______________________________________________________________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Куратор:______________________________________________________________________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13</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333333"/>
          <w:sz w:val="27"/>
          <w:szCs w:val="27"/>
          <w:lang w:eastAsia="ru-RU"/>
        </w:rPr>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«УТВЕРЖДАЮ»</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Начальник (наименование отдела)</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‘И.О. Фамилия</w:t>
      </w:r>
    </w:p>
    <w:p w:rsidR="008F479E" w:rsidRPr="008F479E" w:rsidRDefault="008F479E" w:rsidP="008F479E">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3" w:name="bookmark8"/>
      <w:bookmarkEnd w:id="3"/>
      <w:r w:rsidRPr="008F479E">
        <w:rPr>
          <w:rFonts w:ascii="Times New Roman" w:eastAsia="Times New Roman" w:hAnsi="Times New Roman" w:cs="Times New Roman"/>
          <w:color w:val="000000"/>
          <w:sz w:val="27"/>
          <w:szCs w:val="27"/>
          <w:lang w:eastAsia="ru-RU"/>
        </w:rPr>
        <w:t>« » 20 г.</w:t>
      </w:r>
    </w:p>
    <w:p w:rsidR="008F479E" w:rsidRPr="008F479E" w:rsidRDefault="008F479E" w:rsidP="008F47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Ведомость приема-передачи №</w:t>
      </w:r>
      <w:r w:rsidRPr="008F479E">
        <w:rPr>
          <w:rFonts w:ascii="Calibri" w:eastAsia="Times New Roman" w:hAnsi="Calibri" w:cs="Calibri"/>
          <w:b/>
          <w:bCs/>
          <w:sz w:val="27"/>
          <w:lang w:eastAsia="ru-RU"/>
        </w:rPr>
        <w:t xml:space="preserve">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bookmarkStart w:id="4" w:name="bookmark9"/>
      <w:bookmarkEnd w:id="4"/>
      <w:r w:rsidRPr="008F479E">
        <w:rPr>
          <w:rFonts w:ascii="Times New Roman" w:eastAsia="Times New Roman" w:hAnsi="Times New Roman" w:cs="Times New Roman"/>
          <w:color w:val="000000"/>
          <w:sz w:val="27"/>
          <w:szCs w:val="27"/>
          <w:lang w:eastAsia="ru-RU"/>
        </w:rPr>
        <w:lastRenderedPageBreak/>
        <w:t>«</w:t>
      </w:r>
      <w:r w:rsidRPr="008F479E">
        <w:rPr>
          <w:rFonts w:ascii="Calibri" w:eastAsia="Times New Roman" w:hAnsi="Calibri" w:cs="Calibri"/>
          <w:sz w:val="27"/>
          <w:szCs w:val="27"/>
          <w:lang w:eastAsia="ru-RU"/>
        </w:rPr>
        <w:t xml:space="preserve"> </w:t>
      </w:r>
      <w:r w:rsidRPr="008F479E">
        <w:rPr>
          <w:rFonts w:ascii="Times New Roman" w:eastAsia="Times New Roman" w:hAnsi="Times New Roman" w:cs="Times New Roman"/>
          <w:color w:val="000000"/>
          <w:sz w:val="27"/>
          <w:szCs w:val="27"/>
          <w:lang w:eastAsia="ru-RU"/>
        </w:rPr>
        <w:t>»</w:t>
      </w:r>
      <w:r w:rsidRPr="008F479E">
        <w:rPr>
          <w:rFonts w:ascii="Calibri" w:eastAsia="Times New Roman" w:hAnsi="Calibri" w:cs="Calibri"/>
          <w:sz w:val="27"/>
          <w:szCs w:val="27"/>
          <w:lang w:eastAsia="ru-RU"/>
        </w:rPr>
        <w:t xml:space="preserve"> </w:t>
      </w:r>
      <w:r w:rsidRPr="008F479E">
        <w:rPr>
          <w:rFonts w:ascii="Times New Roman" w:eastAsia="Times New Roman" w:hAnsi="Times New Roman" w:cs="Times New Roman"/>
          <w:color w:val="000000"/>
          <w:sz w:val="27"/>
          <w:szCs w:val="27"/>
          <w:lang w:eastAsia="ru-RU"/>
        </w:rPr>
        <w:t>20</w:t>
      </w:r>
      <w:r w:rsidRPr="008F479E">
        <w:rPr>
          <w:rFonts w:ascii="Calibri" w:eastAsia="Times New Roman" w:hAnsi="Calibri" w:cs="Calibri"/>
          <w:sz w:val="27"/>
          <w:szCs w:val="27"/>
          <w:lang w:eastAsia="ru-RU"/>
        </w:rPr>
        <w:t xml:space="preserve"> </w:t>
      </w:r>
      <w:r w:rsidRPr="008F479E">
        <w:rPr>
          <w:rFonts w:ascii="Times New Roman" w:eastAsia="Times New Roman" w:hAnsi="Times New Roman" w:cs="Times New Roman"/>
          <w:color w:val="000000"/>
          <w:sz w:val="27"/>
          <w:szCs w:val="27"/>
          <w:lang w:eastAsia="ru-RU"/>
        </w:rPr>
        <w:t>г.</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населенного пункта)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Отправитель: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учреждения)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Приемщик:</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учреждения)</w:t>
      </w:r>
    </w:p>
    <w:tbl>
      <w:tblPr>
        <w:tblW w:w="10215" w:type="dxa"/>
        <w:jc w:val="center"/>
        <w:tblCellSpacing w:w="0" w:type="dxa"/>
        <w:tblCellMar>
          <w:left w:w="0" w:type="dxa"/>
          <w:right w:w="0" w:type="dxa"/>
        </w:tblCellMar>
        <w:tblLook w:val="04A0"/>
      </w:tblPr>
      <w:tblGrid>
        <w:gridCol w:w="362"/>
        <w:gridCol w:w="3360"/>
        <w:gridCol w:w="4399"/>
        <w:gridCol w:w="2094"/>
      </w:tblGrid>
      <w:tr w:rsidR="008F479E" w:rsidRPr="008F479E" w:rsidTr="008F479E">
        <w:trPr>
          <w:trHeight w:val="600"/>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Ф.И.О.</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документа</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Регистрационный</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номер</w:t>
            </w:r>
          </w:p>
        </w:tc>
      </w:tr>
      <w:tr w:rsidR="008F479E" w:rsidRPr="008F479E" w:rsidTr="008F479E">
        <w:trPr>
          <w:trHeight w:val="300"/>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1</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15"/>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2</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0"/>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3</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00"/>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4</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15"/>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5</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315"/>
          <w:tblCellSpacing w:w="0" w:type="dxa"/>
          <w:jc w:val="center"/>
        </w:trPr>
        <w:tc>
          <w:tcPr>
            <w:tcW w:w="36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6</w:t>
            </w:r>
          </w:p>
        </w:tc>
        <w:tc>
          <w:tcPr>
            <w:tcW w:w="334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4380"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08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Примечание:</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Итого: документов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bookmarkStart w:id="5" w:name="bookmark10"/>
      <w:bookmarkEnd w:id="5"/>
      <w:r w:rsidRPr="008F479E">
        <w:rPr>
          <w:rFonts w:ascii="Times New Roman" w:eastAsia="Times New Roman" w:hAnsi="Times New Roman" w:cs="Times New Roman"/>
          <w:color w:val="000000"/>
          <w:sz w:val="27"/>
          <w:szCs w:val="27"/>
          <w:lang w:eastAsia="ru-RU"/>
        </w:rPr>
        <w:t>(прописью)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Подпись отправителя /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М.П.</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Дата приема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Подпись приемщика /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М.П.</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7"/>
          <w:szCs w:val="27"/>
          <w:lang w:eastAsia="ru-RU"/>
        </w:rPr>
        <w:t>Приложение 14</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bookmarkStart w:id="6" w:name="_Hlk109028073"/>
      <w:bookmarkEnd w:id="6"/>
      <w:r w:rsidRPr="008F479E">
        <w:rPr>
          <w:rFonts w:ascii="Times New Roman" w:eastAsia="Times New Roman" w:hAnsi="Times New Roman" w:cs="Times New Roman"/>
          <w:color w:val="333333"/>
          <w:sz w:val="27"/>
          <w:szCs w:val="27"/>
          <w:lang w:eastAsia="ru-RU"/>
        </w:rPr>
        <w:lastRenderedPageBreak/>
        <w:t xml:space="preserve">к </w:t>
      </w:r>
      <w:r w:rsidRPr="008F479E">
        <w:rPr>
          <w:rFonts w:ascii="Times New Roman" w:eastAsia="Times New Roman" w:hAnsi="Times New Roman" w:cs="Times New Roman"/>
          <w:sz w:val="27"/>
          <w:szCs w:val="27"/>
          <w:lang w:eastAsia="ru-RU"/>
        </w:rPr>
        <w:t>Административному регламенту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b/>
          <w:bCs/>
          <w:color w:val="000000"/>
          <w:sz w:val="27"/>
          <w:lang w:eastAsia="ru-RU"/>
        </w:rPr>
        <w:t>Ведомость передачи итоговых документов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Calibri" w:eastAsia="Times New Roman" w:hAnsi="Calibri" w:cs="Calibri"/>
          <w:color w:val="000000"/>
          <w:sz w:val="27"/>
          <w:szCs w:val="27"/>
          <w:lang w:eastAsia="ru-RU"/>
        </w:rPr>
        <w:t xml:space="preserve">г. </w:t>
      </w:r>
      <w:r w:rsidRPr="008F479E">
        <w:rPr>
          <w:rFonts w:ascii="Times New Roman" w:eastAsia="Times New Roman" w:hAnsi="Times New Roman" w:cs="Times New Roman"/>
          <w:color w:val="000000"/>
          <w:sz w:val="27"/>
          <w:szCs w:val="27"/>
          <w:lang w:eastAsia="ru-RU"/>
        </w:rPr>
        <w:t>Шумиха « » 20 г.</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 ‘ </w:t>
      </w:r>
      <w:r w:rsidRPr="008F479E">
        <w:rPr>
          <w:rFonts w:ascii="Arial" w:eastAsia="Times New Roman" w:hAnsi="Arial" w:cs="Arial"/>
          <w:color w:val="000000"/>
          <w:sz w:val="27"/>
          <w:szCs w:val="27"/>
          <w:lang w:eastAsia="ru-RU"/>
        </w:rPr>
        <w:t>я'</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Отправитель: _____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Органа)</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Приемщик: ____</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учреждения)</w:t>
      </w:r>
    </w:p>
    <w:tbl>
      <w:tblPr>
        <w:tblW w:w="10245" w:type="dxa"/>
        <w:jc w:val="center"/>
        <w:tblCellSpacing w:w="0" w:type="dxa"/>
        <w:tblCellMar>
          <w:left w:w="0" w:type="dxa"/>
          <w:right w:w="0" w:type="dxa"/>
        </w:tblCellMar>
        <w:tblLook w:val="04A0"/>
      </w:tblPr>
      <w:tblGrid>
        <w:gridCol w:w="677"/>
        <w:gridCol w:w="7387"/>
        <w:gridCol w:w="2181"/>
      </w:tblGrid>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4"/>
                <w:szCs w:val="24"/>
                <w:lang w:eastAsia="ru-RU"/>
              </w:rPr>
              <w:t>№</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Наименование итогового документа</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Примечание</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1.</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2.</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3.</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4.</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5.</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r w:rsidR="008F479E" w:rsidRPr="008F479E" w:rsidTr="008F479E">
        <w:trPr>
          <w:trHeight w:val="585"/>
          <w:tblCellSpacing w:w="0" w:type="dxa"/>
          <w:jc w:val="center"/>
        </w:trPr>
        <w:tc>
          <w:tcPr>
            <w:tcW w:w="6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6.</w:t>
            </w:r>
          </w:p>
        </w:tc>
        <w:tc>
          <w:tcPr>
            <w:tcW w:w="736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c>
          <w:tcPr>
            <w:tcW w:w="2175" w:type="dxa"/>
            <w:shd w:val="clear" w:color="auto" w:fill="FFFFFF"/>
            <w:hideMark/>
          </w:tcPr>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tc>
      </w:tr>
    </w:tbl>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Итого: документов</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(прописью)</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 xml:space="preserve">Подпись отправителя / </w:t>
      </w:r>
      <w:r w:rsidRPr="008F479E">
        <w:rPr>
          <w:rFonts w:ascii="Times New Roman" w:eastAsia="Times New Roman" w:hAnsi="Times New Roman" w:cs="Times New Roman"/>
          <w:i/>
          <w:iCs/>
          <w:color w:val="000000"/>
          <w:sz w:val="27"/>
          <w:lang w:eastAsia="ru-RU"/>
        </w:rPr>
        <w:t>I</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sz w:val="24"/>
          <w:szCs w:val="24"/>
          <w:lang w:eastAsia="ru-RU"/>
        </w:rPr>
        <w:t> </w:t>
      </w:r>
    </w:p>
    <w:p w:rsidR="008F479E" w:rsidRPr="008F479E" w:rsidRDefault="008F479E" w:rsidP="008F479E">
      <w:pPr>
        <w:spacing w:before="100" w:beforeAutospacing="1" w:after="100" w:afterAutospacing="1" w:line="240" w:lineRule="auto"/>
        <w:rPr>
          <w:rFonts w:ascii="Times New Roman" w:eastAsia="Times New Roman" w:hAnsi="Times New Roman" w:cs="Times New Roman"/>
          <w:sz w:val="24"/>
          <w:szCs w:val="24"/>
          <w:lang w:eastAsia="ru-RU"/>
        </w:rPr>
      </w:pPr>
      <w:r w:rsidRPr="008F479E">
        <w:rPr>
          <w:rFonts w:ascii="Times New Roman" w:eastAsia="Times New Roman" w:hAnsi="Times New Roman" w:cs="Times New Roman"/>
          <w:color w:val="000000"/>
          <w:sz w:val="27"/>
          <w:szCs w:val="27"/>
          <w:lang w:eastAsia="ru-RU"/>
        </w:rPr>
        <w:t>(подпись) (ФИО</w:t>
      </w:r>
    </w:p>
    <w:p w:rsidR="00BC14E6" w:rsidRPr="008F479E" w:rsidRDefault="00BC14E6" w:rsidP="008F479E"/>
    <w:sectPr w:rsidR="00BC14E6" w:rsidRPr="008F479E"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76B"/>
    <w:multiLevelType w:val="multilevel"/>
    <w:tmpl w:val="0E205EF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26E"/>
    <w:multiLevelType w:val="multilevel"/>
    <w:tmpl w:val="A452517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D0A5E"/>
    <w:multiLevelType w:val="multilevel"/>
    <w:tmpl w:val="DE0E4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2934CB"/>
    <w:multiLevelType w:val="multilevel"/>
    <w:tmpl w:val="1B5620F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A7008"/>
    <w:multiLevelType w:val="multilevel"/>
    <w:tmpl w:val="5060E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570FF"/>
    <w:multiLevelType w:val="multilevel"/>
    <w:tmpl w:val="5DBE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1542EF"/>
    <w:multiLevelType w:val="multilevel"/>
    <w:tmpl w:val="0128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77C11"/>
    <w:multiLevelType w:val="multilevel"/>
    <w:tmpl w:val="E5301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735FE3"/>
    <w:multiLevelType w:val="multilevel"/>
    <w:tmpl w:val="8EE8F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396AEF"/>
    <w:multiLevelType w:val="multilevel"/>
    <w:tmpl w:val="2EFA9C5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6144B"/>
    <w:multiLevelType w:val="multilevel"/>
    <w:tmpl w:val="55B20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2649F4"/>
    <w:multiLevelType w:val="multilevel"/>
    <w:tmpl w:val="91BEA12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A85F53"/>
    <w:multiLevelType w:val="multilevel"/>
    <w:tmpl w:val="A0C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D6359E"/>
    <w:multiLevelType w:val="multilevel"/>
    <w:tmpl w:val="5650D75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57BB6"/>
    <w:multiLevelType w:val="multilevel"/>
    <w:tmpl w:val="ADC27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F15874"/>
    <w:multiLevelType w:val="multilevel"/>
    <w:tmpl w:val="366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0675A5"/>
    <w:multiLevelType w:val="multilevel"/>
    <w:tmpl w:val="F7E0F0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454D65"/>
    <w:multiLevelType w:val="multilevel"/>
    <w:tmpl w:val="B38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0714A7"/>
    <w:multiLevelType w:val="multilevel"/>
    <w:tmpl w:val="236678A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1208E0"/>
    <w:multiLevelType w:val="multilevel"/>
    <w:tmpl w:val="72C2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27F1F"/>
    <w:multiLevelType w:val="multilevel"/>
    <w:tmpl w:val="5AD4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01F90"/>
    <w:multiLevelType w:val="multilevel"/>
    <w:tmpl w:val="06E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3"/>
  </w:num>
  <w:num w:numId="4">
    <w:abstractNumId w:val="20"/>
  </w:num>
  <w:num w:numId="5">
    <w:abstractNumId w:val="9"/>
  </w:num>
  <w:num w:numId="6">
    <w:abstractNumId w:val="3"/>
  </w:num>
  <w:num w:numId="7">
    <w:abstractNumId w:val="0"/>
  </w:num>
  <w:num w:numId="8">
    <w:abstractNumId w:val="11"/>
  </w:num>
  <w:num w:numId="9">
    <w:abstractNumId w:val="1"/>
  </w:num>
  <w:num w:numId="10">
    <w:abstractNumId w:val="18"/>
  </w:num>
  <w:num w:numId="11">
    <w:abstractNumId w:val="6"/>
  </w:num>
  <w:num w:numId="12">
    <w:abstractNumId w:val="14"/>
  </w:num>
  <w:num w:numId="13">
    <w:abstractNumId w:val="2"/>
  </w:num>
  <w:num w:numId="14">
    <w:abstractNumId w:val="8"/>
  </w:num>
  <w:num w:numId="15">
    <w:abstractNumId w:val="19"/>
  </w:num>
  <w:num w:numId="16">
    <w:abstractNumId w:val="7"/>
  </w:num>
  <w:num w:numId="17">
    <w:abstractNumId w:val="21"/>
  </w:num>
  <w:num w:numId="18">
    <w:abstractNumId w:val="4"/>
  </w:num>
  <w:num w:numId="19">
    <w:abstractNumId w:val="5"/>
  </w:num>
  <w:num w:numId="20">
    <w:abstractNumId w:val="10"/>
  </w:num>
  <w:num w:numId="21">
    <w:abstractNumId w:val="17"/>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15F2E"/>
    <w:rsid w:val="0008113E"/>
    <w:rsid w:val="00092AB2"/>
    <w:rsid w:val="000C36DD"/>
    <w:rsid w:val="000F33DD"/>
    <w:rsid w:val="0012690D"/>
    <w:rsid w:val="00137051"/>
    <w:rsid w:val="001771A9"/>
    <w:rsid w:val="001D0A26"/>
    <w:rsid w:val="001D58A0"/>
    <w:rsid w:val="001F635E"/>
    <w:rsid w:val="00223922"/>
    <w:rsid w:val="00252E84"/>
    <w:rsid w:val="00255DB0"/>
    <w:rsid w:val="00271A13"/>
    <w:rsid w:val="002D7A77"/>
    <w:rsid w:val="00315E7F"/>
    <w:rsid w:val="00321416"/>
    <w:rsid w:val="0032419C"/>
    <w:rsid w:val="003B3900"/>
    <w:rsid w:val="003F243E"/>
    <w:rsid w:val="004037D2"/>
    <w:rsid w:val="004934D5"/>
    <w:rsid w:val="004B118B"/>
    <w:rsid w:val="004E6522"/>
    <w:rsid w:val="00537152"/>
    <w:rsid w:val="005C32F5"/>
    <w:rsid w:val="00630318"/>
    <w:rsid w:val="006458F7"/>
    <w:rsid w:val="006A1FE6"/>
    <w:rsid w:val="006C07FE"/>
    <w:rsid w:val="00730128"/>
    <w:rsid w:val="00730A26"/>
    <w:rsid w:val="00744751"/>
    <w:rsid w:val="007A67EC"/>
    <w:rsid w:val="007F4B18"/>
    <w:rsid w:val="008112D5"/>
    <w:rsid w:val="008B1C52"/>
    <w:rsid w:val="008D5A6F"/>
    <w:rsid w:val="008F479E"/>
    <w:rsid w:val="0090357E"/>
    <w:rsid w:val="00914D5C"/>
    <w:rsid w:val="00933FDF"/>
    <w:rsid w:val="009F0177"/>
    <w:rsid w:val="009F50A2"/>
    <w:rsid w:val="00A07A81"/>
    <w:rsid w:val="00A54100"/>
    <w:rsid w:val="00A600DC"/>
    <w:rsid w:val="00A83D2A"/>
    <w:rsid w:val="00AA2B8F"/>
    <w:rsid w:val="00AC21E4"/>
    <w:rsid w:val="00B30919"/>
    <w:rsid w:val="00B34FA4"/>
    <w:rsid w:val="00B654FA"/>
    <w:rsid w:val="00B9340B"/>
    <w:rsid w:val="00BC14E6"/>
    <w:rsid w:val="00C00C3B"/>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 w:type="paragraph" w:customStyle="1" w:styleId="western">
    <w:name w:val="western"/>
    <w:basedOn w:val="a"/>
    <w:rsid w:val="00137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533">
      <w:bodyDiv w:val="1"/>
      <w:marLeft w:val="0"/>
      <w:marRight w:val="0"/>
      <w:marTop w:val="0"/>
      <w:marBottom w:val="0"/>
      <w:divBdr>
        <w:top w:val="none" w:sz="0" w:space="0" w:color="auto"/>
        <w:left w:val="none" w:sz="0" w:space="0" w:color="auto"/>
        <w:bottom w:val="none" w:sz="0" w:space="0" w:color="auto"/>
        <w:right w:val="none" w:sz="0" w:space="0" w:color="auto"/>
      </w:divBdr>
    </w:div>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09150890">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06327151">
      <w:bodyDiv w:val="1"/>
      <w:marLeft w:val="0"/>
      <w:marRight w:val="0"/>
      <w:marTop w:val="0"/>
      <w:marBottom w:val="0"/>
      <w:divBdr>
        <w:top w:val="none" w:sz="0" w:space="0" w:color="auto"/>
        <w:left w:val="none" w:sz="0" w:space="0" w:color="auto"/>
        <w:bottom w:val="none" w:sz="0" w:space="0" w:color="auto"/>
        <w:right w:val="none" w:sz="0" w:space="0" w:color="auto"/>
      </w:divBdr>
      <w:divsChild>
        <w:div w:id="1841889804">
          <w:marLeft w:val="0"/>
          <w:marRight w:val="0"/>
          <w:marTop w:val="0"/>
          <w:marBottom w:val="0"/>
          <w:divBdr>
            <w:top w:val="none" w:sz="0" w:space="0" w:color="auto"/>
            <w:left w:val="none" w:sz="0" w:space="0" w:color="auto"/>
            <w:bottom w:val="none" w:sz="0" w:space="0" w:color="auto"/>
            <w:right w:val="none" w:sz="0" w:space="0" w:color="auto"/>
          </w:divBdr>
        </w:div>
      </w:divsChild>
    </w:div>
    <w:div w:id="351733804">
      <w:bodyDiv w:val="1"/>
      <w:marLeft w:val="0"/>
      <w:marRight w:val="0"/>
      <w:marTop w:val="0"/>
      <w:marBottom w:val="0"/>
      <w:divBdr>
        <w:top w:val="none" w:sz="0" w:space="0" w:color="auto"/>
        <w:left w:val="none" w:sz="0" w:space="0" w:color="auto"/>
        <w:bottom w:val="none" w:sz="0" w:space="0" w:color="auto"/>
        <w:right w:val="none" w:sz="0" w:space="0" w:color="auto"/>
      </w:divBdr>
    </w:div>
    <w:div w:id="354772228">
      <w:bodyDiv w:val="1"/>
      <w:marLeft w:val="0"/>
      <w:marRight w:val="0"/>
      <w:marTop w:val="0"/>
      <w:marBottom w:val="0"/>
      <w:divBdr>
        <w:top w:val="none" w:sz="0" w:space="0" w:color="auto"/>
        <w:left w:val="none" w:sz="0" w:space="0" w:color="auto"/>
        <w:bottom w:val="none" w:sz="0" w:space="0" w:color="auto"/>
        <w:right w:val="none" w:sz="0" w:space="0" w:color="auto"/>
      </w:divBdr>
    </w:div>
    <w:div w:id="384109388">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487091820">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16956245">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694228968">
      <w:bodyDiv w:val="1"/>
      <w:marLeft w:val="0"/>
      <w:marRight w:val="0"/>
      <w:marTop w:val="0"/>
      <w:marBottom w:val="0"/>
      <w:divBdr>
        <w:top w:val="none" w:sz="0" w:space="0" w:color="auto"/>
        <w:left w:val="none" w:sz="0" w:space="0" w:color="auto"/>
        <w:bottom w:val="none" w:sz="0" w:space="0" w:color="auto"/>
        <w:right w:val="none" w:sz="0" w:space="0" w:color="auto"/>
      </w:divBdr>
    </w:div>
    <w:div w:id="710037034">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746267617">
      <w:bodyDiv w:val="1"/>
      <w:marLeft w:val="0"/>
      <w:marRight w:val="0"/>
      <w:marTop w:val="0"/>
      <w:marBottom w:val="0"/>
      <w:divBdr>
        <w:top w:val="none" w:sz="0" w:space="0" w:color="auto"/>
        <w:left w:val="none" w:sz="0" w:space="0" w:color="auto"/>
        <w:bottom w:val="none" w:sz="0" w:space="0" w:color="auto"/>
        <w:right w:val="none" w:sz="0" w:space="0" w:color="auto"/>
      </w:divBdr>
    </w:div>
    <w:div w:id="790588506">
      <w:bodyDiv w:val="1"/>
      <w:marLeft w:val="0"/>
      <w:marRight w:val="0"/>
      <w:marTop w:val="0"/>
      <w:marBottom w:val="0"/>
      <w:divBdr>
        <w:top w:val="none" w:sz="0" w:space="0" w:color="auto"/>
        <w:left w:val="none" w:sz="0" w:space="0" w:color="auto"/>
        <w:bottom w:val="none" w:sz="0" w:space="0" w:color="auto"/>
        <w:right w:val="none" w:sz="0" w:space="0" w:color="auto"/>
      </w:divBdr>
    </w:div>
    <w:div w:id="794182408">
      <w:bodyDiv w:val="1"/>
      <w:marLeft w:val="0"/>
      <w:marRight w:val="0"/>
      <w:marTop w:val="0"/>
      <w:marBottom w:val="0"/>
      <w:divBdr>
        <w:top w:val="none" w:sz="0" w:space="0" w:color="auto"/>
        <w:left w:val="none" w:sz="0" w:space="0" w:color="auto"/>
        <w:bottom w:val="none" w:sz="0" w:space="0" w:color="auto"/>
        <w:right w:val="none" w:sz="0" w:space="0" w:color="auto"/>
      </w:divBdr>
    </w:div>
    <w:div w:id="804078165">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887955281">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992878847">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19235551">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58309351">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197767198">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23454566">
      <w:bodyDiv w:val="1"/>
      <w:marLeft w:val="0"/>
      <w:marRight w:val="0"/>
      <w:marTop w:val="0"/>
      <w:marBottom w:val="0"/>
      <w:divBdr>
        <w:top w:val="none" w:sz="0" w:space="0" w:color="auto"/>
        <w:left w:val="none" w:sz="0" w:space="0" w:color="auto"/>
        <w:bottom w:val="none" w:sz="0" w:space="0" w:color="auto"/>
        <w:right w:val="none" w:sz="0" w:space="0" w:color="auto"/>
      </w:divBdr>
    </w:div>
    <w:div w:id="1446119383">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632588881">
      <w:bodyDiv w:val="1"/>
      <w:marLeft w:val="0"/>
      <w:marRight w:val="0"/>
      <w:marTop w:val="0"/>
      <w:marBottom w:val="0"/>
      <w:divBdr>
        <w:top w:val="none" w:sz="0" w:space="0" w:color="auto"/>
        <w:left w:val="none" w:sz="0" w:space="0" w:color="auto"/>
        <w:bottom w:val="none" w:sz="0" w:space="0" w:color="auto"/>
        <w:right w:val="none" w:sz="0" w:space="0" w:color="auto"/>
      </w:divBdr>
    </w:div>
    <w:div w:id="1722094860">
      <w:bodyDiv w:val="1"/>
      <w:marLeft w:val="0"/>
      <w:marRight w:val="0"/>
      <w:marTop w:val="0"/>
      <w:marBottom w:val="0"/>
      <w:divBdr>
        <w:top w:val="none" w:sz="0" w:space="0" w:color="auto"/>
        <w:left w:val="none" w:sz="0" w:space="0" w:color="auto"/>
        <w:bottom w:val="none" w:sz="0" w:space="0" w:color="auto"/>
        <w:right w:val="none" w:sz="0" w:space="0" w:color="auto"/>
      </w:divBdr>
    </w:div>
    <w:div w:id="1734114218">
      <w:bodyDiv w:val="1"/>
      <w:marLeft w:val="0"/>
      <w:marRight w:val="0"/>
      <w:marTop w:val="0"/>
      <w:marBottom w:val="0"/>
      <w:divBdr>
        <w:top w:val="none" w:sz="0" w:space="0" w:color="auto"/>
        <w:left w:val="none" w:sz="0" w:space="0" w:color="auto"/>
        <w:bottom w:val="none" w:sz="0" w:space="0" w:color="auto"/>
        <w:right w:val="none" w:sz="0" w:space="0" w:color="auto"/>
      </w:divBdr>
    </w:div>
    <w:div w:id="1740980001">
      <w:bodyDiv w:val="1"/>
      <w:marLeft w:val="0"/>
      <w:marRight w:val="0"/>
      <w:marTop w:val="0"/>
      <w:marBottom w:val="0"/>
      <w:divBdr>
        <w:top w:val="none" w:sz="0" w:space="0" w:color="auto"/>
        <w:left w:val="none" w:sz="0" w:space="0" w:color="auto"/>
        <w:bottom w:val="none" w:sz="0" w:space="0" w:color="auto"/>
        <w:right w:val="none" w:sz="0" w:space="0" w:color="auto"/>
      </w:divBdr>
    </w:div>
    <w:div w:id="1741757158">
      <w:bodyDiv w:val="1"/>
      <w:marLeft w:val="0"/>
      <w:marRight w:val="0"/>
      <w:marTop w:val="0"/>
      <w:marBottom w:val="0"/>
      <w:divBdr>
        <w:top w:val="none" w:sz="0" w:space="0" w:color="auto"/>
        <w:left w:val="none" w:sz="0" w:space="0" w:color="auto"/>
        <w:bottom w:val="none" w:sz="0" w:space="0" w:color="auto"/>
        <w:right w:val="none" w:sz="0" w:space="0" w:color="auto"/>
      </w:divBdr>
    </w:div>
    <w:div w:id="1838231006">
      <w:bodyDiv w:val="1"/>
      <w:marLeft w:val="0"/>
      <w:marRight w:val="0"/>
      <w:marTop w:val="0"/>
      <w:marBottom w:val="0"/>
      <w:divBdr>
        <w:top w:val="none" w:sz="0" w:space="0" w:color="auto"/>
        <w:left w:val="none" w:sz="0" w:space="0" w:color="auto"/>
        <w:bottom w:val="none" w:sz="0" w:space="0" w:color="auto"/>
        <w:right w:val="none" w:sz="0" w:space="0" w:color="auto"/>
      </w:divBdr>
    </w:div>
    <w:div w:id="1854801575">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5t02302@kurganobl.ru" TargetMode="External"/><Relationship Id="rId3" Type="http://schemas.openxmlformats.org/officeDocument/2006/relationships/settings" Target="settings.xml"/><Relationship Id="rId7" Type="http://schemas.openxmlformats.org/officeDocument/2006/relationships/hyperlink" Target="http://mouo-shumiha.uco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moyorimk@shumiha.za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15538</Words>
  <Characters>88570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2022-09-27T12:19:00Z</dcterms:created>
  <dcterms:modified xsi:type="dcterms:W3CDTF">2022-09-27T12:19:00Z</dcterms:modified>
</cp:coreProperties>
</file>