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26" w:rsidRPr="00730A26" w:rsidRDefault="00730A26" w:rsidP="00730A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КУРГАНСКАЯ ОБЛАСТЬ</w:t>
      </w:r>
    </w:p>
    <w:p w:rsidR="00730A26" w:rsidRPr="00730A26" w:rsidRDefault="00730A26" w:rsidP="00730A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ШУМИХИНСКИЙ МУНИЦИПАЛЬНЫЙ ОКРУГ КУРГАНСКОЙ ОБЛАСТИ</w:t>
      </w:r>
    </w:p>
    <w:p w:rsidR="00730A26" w:rsidRPr="00730A26" w:rsidRDefault="00730A26" w:rsidP="00730A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 </w:t>
      </w:r>
    </w:p>
    <w:p w:rsidR="00730A26" w:rsidRPr="00730A26" w:rsidRDefault="00730A26" w:rsidP="00730A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 xml:space="preserve">АДМИНИСТРАЦИЯ ШУМИХИНСКОГО МУНИЦИПАЛЬНОГО ОКРУГА </w:t>
      </w:r>
    </w:p>
    <w:p w:rsidR="00730A26" w:rsidRPr="00730A26" w:rsidRDefault="00730A26" w:rsidP="00730A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КУРГАНСКОЙ ОБЛАСТИ</w:t>
      </w:r>
    </w:p>
    <w:p w:rsidR="00730A26" w:rsidRPr="00730A26" w:rsidRDefault="00730A26" w:rsidP="00730A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 </w:t>
      </w:r>
    </w:p>
    <w:p w:rsidR="00730A26" w:rsidRPr="00730A26" w:rsidRDefault="00730A26" w:rsidP="00730A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ПОСТАНОВЛЕНИЕ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  21.03.2022г.  №  271</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 Шумиха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 </w:t>
      </w:r>
    </w:p>
    <w:p w:rsidR="00730A26" w:rsidRPr="00730A26" w:rsidRDefault="00730A26" w:rsidP="00730A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«Согласование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соответствии с Федеральными законами от 06.10.2003г.</w:t>
      </w:r>
      <w:hyperlink r:id="rId5" w:history="1">
        <w:r w:rsidRPr="00730A26">
          <w:rPr>
            <w:rFonts w:ascii="Times New Roman" w:eastAsia="Times New Roman" w:hAnsi="Times New Roman" w:cs="Times New Roman"/>
            <w:color w:val="0000FF"/>
            <w:sz w:val="24"/>
            <w:szCs w:val="24"/>
            <w:u w:val="single"/>
            <w:lang w:eastAsia="ru-RU"/>
          </w:rPr>
          <w:t>№</w:t>
        </w:r>
      </w:hyperlink>
      <w:r w:rsidRPr="00730A26">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от 27.07.2010г. </w:t>
      </w:r>
      <w:hyperlink r:id="rId6" w:history="1">
        <w:r w:rsidRPr="00730A26">
          <w:rPr>
            <w:rFonts w:ascii="Times New Roman" w:eastAsia="Times New Roman" w:hAnsi="Times New Roman" w:cs="Times New Roman"/>
            <w:color w:val="0000FF"/>
            <w:sz w:val="24"/>
            <w:szCs w:val="24"/>
            <w:u w:val="single"/>
            <w:lang w:eastAsia="ru-RU"/>
          </w:rPr>
          <w:t>№</w:t>
        </w:r>
      </w:hyperlink>
      <w:r w:rsidRPr="00730A26">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hyperlink r:id="rId7" w:history="1">
        <w:r w:rsidRPr="00730A26">
          <w:rPr>
            <w:rFonts w:ascii="Times New Roman" w:eastAsia="Times New Roman" w:hAnsi="Times New Roman" w:cs="Times New Roman"/>
            <w:color w:val="0000FF"/>
            <w:sz w:val="24"/>
            <w:szCs w:val="24"/>
            <w:u w:val="single"/>
            <w:lang w:eastAsia="ru-RU"/>
          </w:rPr>
          <w:t>Уставом</w:t>
        </w:r>
      </w:hyperlink>
      <w:r w:rsidRPr="00730A26">
        <w:rPr>
          <w:rFonts w:ascii="Times New Roman" w:eastAsia="Times New Roman" w:hAnsi="Times New Roman" w:cs="Times New Roman"/>
          <w:sz w:val="24"/>
          <w:szCs w:val="24"/>
          <w:lang w:eastAsia="ru-RU"/>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ПОСТАНОВЛЯЕТ:</w:t>
      </w:r>
    </w:p>
    <w:p w:rsidR="00730A26" w:rsidRPr="00730A26" w:rsidRDefault="00730A26" w:rsidP="00730A2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xml:space="preserve">Утвердить Административный </w:t>
      </w:r>
      <w:hyperlink r:id="rId8" w:history="1">
        <w:r w:rsidRPr="00730A26">
          <w:rPr>
            <w:rFonts w:ascii="Times New Roman" w:eastAsia="Times New Roman" w:hAnsi="Times New Roman" w:cs="Times New Roman"/>
            <w:color w:val="0000FF"/>
            <w:sz w:val="24"/>
            <w:szCs w:val="24"/>
            <w:u w:val="single"/>
            <w:lang w:eastAsia="ru-RU"/>
          </w:rPr>
          <w:t>регламент</w:t>
        </w:r>
      </w:hyperlink>
      <w:r w:rsidRPr="00730A26">
        <w:rPr>
          <w:rFonts w:ascii="Times New Roman" w:eastAsia="Times New Roman" w:hAnsi="Times New Roman" w:cs="Times New Roman"/>
          <w:sz w:val="24"/>
          <w:szCs w:val="24"/>
          <w:lang w:eastAsia="ru-RU"/>
        </w:rPr>
        <w:t xml:space="preserve"> предоставления Администрацией Шумихинского муниципального округа Курганской области муниципальной услуги «Согласование проведения переустройства и (или) перепланировки помещения в многоквартирном доме»согласно приложению к настоящему постановлению.</w:t>
      </w:r>
    </w:p>
    <w:p w:rsidR="00730A26" w:rsidRPr="00730A26" w:rsidRDefault="00730A26" w:rsidP="00730A2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Признать утратившими силу следующие постановления Администрации Шумихинского муниципального округа Курганской области: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от 06.04.2021г. № 285Об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от 02.08.2021г. № 687 «О внесении изменений в постановление Администрации Шумихинского муниципального округа Курганской области от 06.04.2021г. № 285 «Об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730A26" w:rsidRPr="00730A26" w:rsidRDefault="00730A26" w:rsidP="00730A2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Опубликовать настоящее постановление в установленном порядке.</w:t>
      </w:r>
    </w:p>
    <w:p w:rsidR="00730A26" w:rsidRPr="00730A26" w:rsidRDefault="00730A26" w:rsidP="00730A2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Глава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Шумихинского муниципального округа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Курганской области                                                                                              С.И. Максимовских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Приложение к постановлению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Администрации Шумихинского муниципального округа Курганской области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                        №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 xml:space="preserve">Административный регламент предоставления Администрацией Шумихинского муниципального округа Курганской области муниципальной услуги «Согласование проведения переустройства и (или) перепланировки помещения в многоквартирном доме»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Общие положения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Предмет регулирования административного регламента. </w:t>
      </w:r>
    </w:p>
    <w:p w:rsidR="00730A26" w:rsidRPr="00730A26" w:rsidRDefault="00730A26" w:rsidP="00730A2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Правовые основания предоставления муниципальной услуги закреплены в Приложении №2 к настоящему административному регламенту.</w:t>
      </w:r>
    </w:p>
    <w:p w:rsidR="00730A26" w:rsidRPr="00730A26" w:rsidRDefault="00730A26" w:rsidP="00730A2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730A26" w:rsidRPr="00730A26" w:rsidRDefault="00730A26" w:rsidP="00730A2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730A26" w:rsidRPr="00730A26" w:rsidRDefault="00730A26" w:rsidP="00730A2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Настоящий Административный регламент не распространяется на проведение работ по реконструкции объектов капитального строительства.</w:t>
      </w:r>
    </w:p>
    <w:p w:rsidR="00730A26" w:rsidRPr="00730A26" w:rsidRDefault="00730A26" w:rsidP="00730A2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Круг заявителей.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1.6. Требования к порядку информирования о предоставлении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1.6.1. Информация о порядке и условиях информирования предоставления муниципальной услуги предоставляется: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посредством ответов на письменные обращения;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сотрудником отдела многофункционального центра в соответствии с </w:t>
      </w:r>
      <w:hyperlink w:anchor="Par397" w:history="1">
        <w:r w:rsidRPr="00730A26">
          <w:rPr>
            <w:rFonts w:ascii="Times New Roman" w:eastAsia="Times New Roman" w:hAnsi="Times New Roman" w:cs="Times New Roman"/>
            <w:color w:val="0000FF"/>
            <w:sz w:val="24"/>
            <w:szCs w:val="24"/>
            <w:u w:val="single"/>
            <w:lang w:eastAsia="ru-RU"/>
          </w:rPr>
          <w:t>пунктом 6.3</w:t>
        </w:r>
      </w:hyperlink>
      <w:r w:rsidRPr="00730A26">
        <w:rPr>
          <w:rFonts w:ascii="Times New Roman" w:eastAsia="Times New Roman" w:hAnsi="Times New Roman" w:cs="Times New Roman"/>
          <w:sz w:val="24"/>
          <w:szCs w:val="24"/>
          <w:lang w:eastAsia="ru-RU"/>
        </w:rPr>
        <w:t>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Стандарт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 Наименование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Наименование муниципальной услуги - согласование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Администрация Шумихинского муниципального округа Курганской области.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МФЦ участвует в предоставлении муниципальной услуги в части: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информирования по вопросам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приема заявлений и документов, необходимых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выдачи результата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w:t>
      </w:r>
      <w:r w:rsidRPr="00730A26">
        <w:rPr>
          <w:rFonts w:ascii="Times New Roman" w:eastAsia="Times New Roman" w:hAnsi="Times New Roman" w:cs="Times New Roman"/>
          <w:sz w:val="24"/>
          <w:szCs w:val="24"/>
          <w:lang w:eastAsia="ru-RU"/>
        </w:rPr>
        <w:lastRenderedPageBreak/>
        <w:t>картографии,Федеральная налоговая служба, специализированные государственные и муниципальные организации технической инвентаризации.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2.3. Описание результата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Результат предоставления муниципальной услуги может быть получен:</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в уполномоченном органе на бумажном носителе при личном обращении;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в МФЦ на бумажном носителе при личном обращении;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почтовым отправлением;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на ЕПГУ, РПГУ, в том числе в форме электронного документа, подписанного электронной подписью.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2.5. Нормативные правовые акты, регулирующие предоставление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заявление о переустройстве и (или) перепланировке помещения в многоквартирном доме (далее - заявление);по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4)протокол общего собрания собственников помещений в многоквартирном</w:t>
      </w:r>
      <w:r w:rsidRPr="00730A26">
        <w:rPr>
          <w:rFonts w:ascii="Times New Roman" w:eastAsia="Times New Roman" w:hAnsi="Times New Roman" w:cs="Times New Roman"/>
          <w:sz w:val="24"/>
          <w:szCs w:val="24"/>
          <w:lang w:eastAsia="ru-RU"/>
        </w:rPr>
        <w:br/>
        <w:t>доме о согласии всех собственников помещений в многоквартирном доме, в случае</w:t>
      </w:r>
      <w:r w:rsidRPr="00730A26">
        <w:rPr>
          <w:rFonts w:ascii="Times New Roman" w:eastAsia="Times New Roman" w:hAnsi="Times New Roman" w:cs="Times New Roman"/>
          <w:sz w:val="24"/>
          <w:szCs w:val="24"/>
          <w:lang w:eastAsia="ru-RU"/>
        </w:rPr>
        <w:br/>
        <w:t>если переустройство и (или) перепланировка помещения в многоквартирном доме</w:t>
      </w:r>
      <w:r w:rsidRPr="00730A26">
        <w:rPr>
          <w:rFonts w:ascii="Times New Roman" w:eastAsia="Times New Roman" w:hAnsi="Times New Roman" w:cs="Times New Roman"/>
          <w:sz w:val="24"/>
          <w:szCs w:val="24"/>
          <w:lang w:eastAsia="ru-RU"/>
        </w:rPr>
        <w:br/>
        <w:t>невозможны без присоединения к данному помещению части общего имущества в</w:t>
      </w:r>
      <w:r w:rsidRPr="00730A26">
        <w:rPr>
          <w:rFonts w:ascii="Times New Roman" w:eastAsia="Times New Roman" w:hAnsi="Times New Roman" w:cs="Times New Roman"/>
          <w:sz w:val="24"/>
          <w:szCs w:val="24"/>
          <w:lang w:eastAsia="ru-RU"/>
        </w:rPr>
        <w:br/>
        <w:t>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 технический паспорт переустраиваемого и (или) перепланируемого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730A26">
        <w:rPr>
          <w:rFonts w:ascii="Times New Roman" w:eastAsia="Times New Roman" w:hAnsi="Times New Roman" w:cs="Times New Roman"/>
          <w:sz w:val="24"/>
          <w:szCs w:val="24"/>
          <w:lang w:eastAsia="ru-RU"/>
        </w:rPr>
        <w:lastRenderedPageBreak/>
        <w:t>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оформленную в соответствии с законодательством Российской Федерации доверенность (для физических лиц);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2.6.2. Заявитель вправе не представлять документы, предусмотренные в </w:t>
      </w:r>
      <w:hyperlink w:anchor="Par96" w:history="1">
        <w:r w:rsidRPr="00730A26">
          <w:rPr>
            <w:rFonts w:ascii="Times New Roman" w:eastAsia="Times New Roman" w:hAnsi="Times New Roman" w:cs="Times New Roman"/>
            <w:color w:val="0000FF"/>
            <w:sz w:val="24"/>
            <w:szCs w:val="24"/>
            <w:u w:val="single"/>
            <w:lang w:eastAsia="ru-RU"/>
          </w:rPr>
          <w:t>подпунктах</w:t>
        </w:r>
      </w:hyperlink>
      <w:hyperlink w:anchor="Par98" w:history="1">
        <w:r w:rsidRPr="00730A26">
          <w:rPr>
            <w:rFonts w:ascii="Times New Roman" w:eastAsia="Times New Roman" w:hAnsi="Times New Roman" w:cs="Times New Roman"/>
            <w:color w:val="0000FF"/>
            <w:sz w:val="24"/>
            <w:szCs w:val="24"/>
            <w:u w:val="single"/>
            <w:lang w:eastAsia="ru-RU"/>
          </w:rPr>
          <w:t>5</w:t>
        </w:r>
      </w:hyperlink>
      <w:r w:rsidRPr="00730A26">
        <w:rPr>
          <w:rFonts w:ascii="Times New Roman" w:eastAsia="Times New Roman" w:hAnsi="Times New Roman" w:cs="Times New Roman"/>
          <w:sz w:val="24"/>
          <w:szCs w:val="24"/>
          <w:lang w:eastAsia="ru-RU"/>
        </w:rPr>
        <w:t xml:space="preserve">, </w:t>
      </w:r>
      <w:hyperlink w:anchor="Par100" w:history="1">
        <w:r w:rsidRPr="00730A26">
          <w:rPr>
            <w:rFonts w:ascii="Times New Roman" w:eastAsia="Times New Roman" w:hAnsi="Times New Roman" w:cs="Times New Roman"/>
            <w:color w:val="0000FF"/>
            <w:sz w:val="24"/>
            <w:szCs w:val="24"/>
            <w:u w:val="single"/>
            <w:lang w:eastAsia="ru-RU"/>
          </w:rPr>
          <w:t>7 пункта 2.6.1</w:t>
        </w:r>
      </w:hyperlink>
      <w:r w:rsidRPr="00730A26">
        <w:rPr>
          <w:rFonts w:ascii="Times New Roman" w:eastAsia="Times New Roman" w:hAnsi="Times New Roman" w:cs="Times New Roman"/>
          <w:sz w:val="24"/>
          <w:szCs w:val="24"/>
          <w:lang w:eastAsia="ru-RU"/>
        </w:rPr>
        <w:t>,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2.6.3. Документы (их копии или сведения, содержащиеся в них), указанные в </w:t>
      </w:r>
      <w:hyperlink w:anchor="Par96" w:history="1">
        <w:r w:rsidRPr="00730A26">
          <w:rPr>
            <w:rFonts w:ascii="Times New Roman" w:eastAsia="Times New Roman" w:hAnsi="Times New Roman" w:cs="Times New Roman"/>
            <w:color w:val="0000FF"/>
            <w:sz w:val="24"/>
            <w:szCs w:val="24"/>
            <w:u w:val="single"/>
            <w:lang w:eastAsia="ru-RU"/>
          </w:rPr>
          <w:t>подпунктах</w:t>
        </w:r>
      </w:hyperlink>
      <w:r w:rsidRPr="00730A26">
        <w:rPr>
          <w:rFonts w:ascii="Times New Roman" w:eastAsia="Times New Roman" w:hAnsi="Times New Roman" w:cs="Times New Roman"/>
          <w:sz w:val="24"/>
          <w:szCs w:val="24"/>
          <w:lang w:eastAsia="ru-RU"/>
        </w:rPr>
        <w:t xml:space="preserve">2, </w:t>
      </w:r>
      <w:hyperlink w:anchor="Par98" w:history="1">
        <w:r w:rsidRPr="00730A26">
          <w:rPr>
            <w:rFonts w:ascii="Times New Roman" w:eastAsia="Times New Roman" w:hAnsi="Times New Roman" w:cs="Times New Roman"/>
            <w:color w:val="0000FF"/>
            <w:sz w:val="24"/>
            <w:szCs w:val="24"/>
            <w:u w:val="single"/>
            <w:lang w:eastAsia="ru-RU"/>
          </w:rPr>
          <w:t>5</w:t>
        </w:r>
      </w:hyperlink>
      <w:r w:rsidRPr="00730A26">
        <w:rPr>
          <w:rFonts w:ascii="Times New Roman" w:eastAsia="Times New Roman" w:hAnsi="Times New Roman" w:cs="Times New Roman"/>
          <w:sz w:val="24"/>
          <w:szCs w:val="24"/>
          <w:lang w:eastAsia="ru-RU"/>
        </w:rPr>
        <w:t xml:space="preserve">, </w:t>
      </w:r>
      <w:hyperlink w:anchor="Par100" w:history="1">
        <w:r w:rsidRPr="00730A26">
          <w:rPr>
            <w:rFonts w:ascii="Times New Roman" w:eastAsia="Times New Roman" w:hAnsi="Times New Roman" w:cs="Times New Roman"/>
            <w:color w:val="0000FF"/>
            <w:sz w:val="24"/>
            <w:szCs w:val="24"/>
            <w:u w:val="single"/>
            <w:lang w:eastAsia="ru-RU"/>
          </w:rPr>
          <w:t>7 пункта 2.6.1</w:t>
        </w:r>
      </w:hyperlink>
      <w:r w:rsidRPr="00730A26">
        <w:rPr>
          <w:rFonts w:ascii="Times New Roman" w:eastAsia="Times New Roman" w:hAnsi="Times New Roman" w:cs="Times New Roman"/>
          <w:sz w:val="24"/>
          <w:szCs w:val="24"/>
          <w:lang w:eastAsia="ru-RU"/>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Уполномоченный орган отказывает в предоставлении муниципальной услуги в случае, если:</w:t>
      </w:r>
    </w:p>
    <w:p w:rsidR="00730A26" w:rsidRPr="00730A26" w:rsidRDefault="00730A26" w:rsidP="00730A2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заявителем не представлены документы, определенные </w:t>
      </w:r>
      <w:hyperlink w:anchor="Par93" w:history="1">
        <w:r w:rsidRPr="00730A26">
          <w:rPr>
            <w:rFonts w:ascii="Times New Roman" w:eastAsia="Times New Roman" w:hAnsi="Times New Roman" w:cs="Times New Roman"/>
            <w:color w:val="0000FF"/>
            <w:sz w:val="24"/>
            <w:szCs w:val="24"/>
            <w:u w:val="single"/>
            <w:lang w:eastAsia="ru-RU"/>
          </w:rPr>
          <w:t>пунктом 2.6.1</w:t>
        </w:r>
      </w:hyperlink>
      <w:r w:rsidRPr="00730A26">
        <w:rPr>
          <w:rFonts w:ascii="Times New Roman" w:eastAsia="Times New Roman" w:hAnsi="Times New Roman" w:cs="Times New Roman"/>
          <w:sz w:val="24"/>
          <w:szCs w:val="24"/>
          <w:lang w:eastAsia="ru-RU"/>
        </w:rPr>
        <w:t>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history="1">
        <w:r w:rsidRPr="00730A26">
          <w:rPr>
            <w:rFonts w:ascii="Times New Roman" w:eastAsia="Times New Roman" w:hAnsi="Times New Roman" w:cs="Times New Roman"/>
            <w:color w:val="0000FF"/>
            <w:sz w:val="24"/>
            <w:szCs w:val="24"/>
            <w:u w:val="single"/>
            <w:lang w:eastAsia="ru-RU"/>
          </w:rPr>
          <w:t>пунктом 2.6.1</w:t>
        </w:r>
      </w:hyperlink>
      <w:r w:rsidRPr="00730A26">
        <w:rPr>
          <w:rFonts w:ascii="Times New Roman" w:eastAsia="Times New Roman" w:hAnsi="Times New Roman" w:cs="Times New Roman"/>
          <w:sz w:val="24"/>
          <w:szCs w:val="24"/>
          <w:lang w:eastAsia="ru-RU"/>
        </w:rPr>
        <w:t>настоящего административного регламента, если соответствующий документ не был представлен заявителем по собственной инициативе.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history="1">
        <w:r w:rsidRPr="00730A26">
          <w:rPr>
            <w:rFonts w:ascii="Times New Roman" w:eastAsia="Times New Roman" w:hAnsi="Times New Roman" w:cs="Times New Roman"/>
            <w:color w:val="0000FF"/>
            <w:sz w:val="24"/>
            <w:szCs w:val="24"/>
            <w:u w:val="single"/>
            <w:lang w:eastAsia="ru-RU"/>
          </w:rPr>
          <w:t>пунктом 2.6.1</w:t>
        </w:r>
      </w:hyperlink>
      <w:r w:rsidRPr="00730A26">
        <w:rPr>
          <w:rFonts w:ascii="Times New Roman" w:eastAsia="Times New Roman" w:hAnsi="Times New Roman" w:cs="Times New Roman"/>
          <w:sz w:val="24"/>
          <w:szCs w:val="24"/>
          <w:lang w:eastAsia="ru-RU"/>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представления документов в ненадлежащий орган;</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 несоответствия проекта переустройства и (или) перепланировки помещения в многоквартирном доме требованиям законодательства.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Неполучение или несвоевременное получение документов, указанных в </w:t>
      </w:r>
      <w:hyperlink w:anchor="Par93" w:history="1">
        <w:r w:rsidRPr="00730A26">
          <w:rPr>
            <w:rFonts w:ascii="Times New Roman" w:eastAsia="Times New Roman" w:hAnsi="Times New Roman" w:cs="Times New Roman"/>
            <w:color w:val="0000FF"/>
            <w:sz w:val="24"/>
            <w:szCs w:val="24"/>
            <w:u w:val="single"/>
            <w:lang w:eastAsia="ru-RU"/>
          </w:rPr>
          <w:t>пункте 2.6.1</w:t>
        </w:r>
      </w:hyperlink>
      <w:r w:rsidRPr="00730A26">
        <w:rPr>
          <w:rFonts w:ascii="Times New Roman" w:eastAsia="Times New Roman" w:hAnsi="Times New Roman" w:cs="Times New Roman"/>
          <w:sz w:val="24"/>
          <w:szCs w:val="24"/>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w:t>
      </w:r>
    </w:p>
    <w:p w:rsidR="00730A26" w:rsidRPr="00730A26" w:rsidRDefault="00730A26" w:rsidP="00730A2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730A26" w:rsidRPr="00730A26" w:rsidRDefault="00730A26" w:rsidP="00730A2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2.10. Порядок, размер и основания взимания государственной пошлины или иной платы за предоставление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Предоставление муниципальной услуги осуществляется бесплатно, государственная пошлина не уплачивается.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2.13. Срок и порядок регистрации запроса заявителя о предоставлении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Заявление, поступившее в нерабочее время, регистрируется уполномоченным органом в первый рабочий день, следующий за днем его получения.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2.14.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730A26">
        <w:rPr>
          <w:rFonts w:ascii="Times New Roman" w:eastAsia="Times New Roman" w:hAnsi="Times New Roman" w:cs="Times New Roman"/>
          <w:sz w:val="24"/>
          <w:szCs w:val="24"/>
          <w:lang w:eastAsia="ru-RU"/>
        </w:rPr>
        <w:lastRenderedPageBreak/>
        <w:t>обновляются при изменении законодательства, регулирующего предоставление муниципальной услуги, и справочных сведений.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2.14.2. Для обеспечения доступности получения муниципальной услуги маломобильными группами населения здание, в котором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Количество взаимодействий заявителя с сотрудником уполномоченного органа при предоставлении муниципальной услуги - 2.</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2.15.1. Иными показателями качества и доступности предоставления муниципальной услуги являются: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возможность выбора заявителем форм обращения за получением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своевременность предоставления муниципальной услуги в соответствии со стандартом ее предоставления;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отсутствие обоснованных жалоб со стороны заявителя по результатам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оказание помощи инвалидам в преодолении барьеров, мешающих получению муниципальной услуги наравне с другими лицами.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для подачи заявления и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для получения информации о ходе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для получения результата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2.16.1. Заявительпредоставляет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2.16.2. Заявитель вправе обратиться за предоставлением муниципальной услуги и подать документы, указанные в </w:t>
      </w:r>
      <w:hyperlink w:anchor="Par93" w:history="1">
        <w:r w:rsidRPr="00730A26">
          <w:rPr>
            <w:rFonts w:ascii="Times New Roman" w:eastAsia="Times New Roman" w:hAnsi="Times New Roman" w:cs="Times New Roman"/>
            <w:color w:val="0000FF"/>
            <w:sz w:val="24"/>
            <w:szCs w:val="24"/>
            <w:u w:val="single"/>
            <w:lang w:eastAsia="ru-RU"/>
          </w:rPr>
          <w:t>пункте 2.6.1</w:t>
        </w:r>
      </w:hyperlink>
      <w:r w:rsidRPr="00730A26">
        <w:rPr>
          <w:rFonts w:ascii="Times New Roman" w:eastAsia="Times New Roman" w:hAnsi="Times New Roman" w:cs="Times New Roman"/>
          <w:sz w:val="24"/>
          <w:szCs w:val="24"/>
          <w:lang w:eastAsia="ru-RU"/>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через ЕПГУ, РПГУ.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2.16.3. При предоставлении муниципальной услуги в электронной форме посредством ЕПГУ, РПГУ заявителю обеспечивается: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получение информации о порядке и сроках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запись на прием в уполномоченный орган для подачи заявления и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формирование запроса;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прием и регистрация уполномоченным органом запроса и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получение сведений о ходе выполнения запроса.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Состав, последовательность и сроки выполнения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административных процедур (действий), требования к порядку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их выполнения, в том числе особенности выполнения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административных процедур (действий) в электронной форме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3.1. Исчерпывающий перечень административных процедур</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прием и регистрация заявления и документов на предоставление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 выдача (направление) документов по результатам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hyperlink w:anchor="Par436" w:history="1">
        <w:r w:rsidRPr="00730A26">
          <w:rPr>
            <w:rFonts w:ascii="Times New Roman" w:eastAsia="Times New Roman" w:hAnsi="Times New Roman" w:cs="Times New Roman"/>
            <w:color w:val="0000FF"/>
            <w:sz w:val="24"/>
            <w:szCs w:val="24"/>
            <w:u w:val="single"/>
            <w:lang w:eastAsia="ru-RU"/>
          </w:rPr>
          <w:t>Блок-схема</w:t>
        </w:r>
      </w:hyperlink>
      <w:r w:rsidRPr="00730A26">
        <w:rPr>
          <w:rFonts w:ascii="Times New Roman" w:eastAsia="Times New Roman" w:hAnsi="Times New Roman" w:cs="Times New Roman"/>
          <w:sz w:val="24"/>
          <w:szCs w:val="24"/>
          <w:lang w:eastAsia="ru-RU"/>
        </w:rPr>
        <w:t xml:space="preserve"> предоставления муниципальной услуги представлена в Приложении № 1 к настоящему административному регламенту.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3.1.1. Прием и регистрация заявления и документов на предоставление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Pr="00730A26">
        <w:rPr>
          <w:rFonts w:ascii="Times New Roman" w:eastAsia="Times New Roman" w:hAnsi="Times New Roman" w:cs="Times New Roman"/>
          <w:sz w:val="24"/>
          <w:szCs w:val="24"/>
          <w:lang w:eastAsia="ru-RU"/>
        </w:rPr>
        <w:lastRenderedPageBreak/>
        <w:t>согласовании проведения переустройства и (или) перепланировки помещения в многоквартирном доме и приложенных к нему документах.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текст в заявлении о переустройстве и (или) перепланировке помещения в многоквартирном доме поддается прочтению;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 прилагаются документы, необходимые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если заявитель настаивает на принятии документов - принимает представленные заявителем документы.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деньс момента поступления заявления.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w:t>
      </w:r>
      <w:r w:rsidRPr="00730A26">
        <w:rPr>
          <w:rFonts w:ascii="Times New Roman" w:eastAsia="Times New Roman" w:hAnsi="Times New Roman" w:cs="Times New Roman"/>
          <w:sz w:val="24"/>
          <w:szCs w:val="24"/>
          <w:lang w:eastAsia="ru-RU"/>
        </w:rPr>
        <w:lastRenderedPageBreak/>
        <w:t>электронного документооборота и (или) журнале регистрацииуполномоченного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 ЕПГУ, РПГУ размещается образец заполнения электронной формы заявления (запроса).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проверяет электронные образы документов на отсутствие компьютерных вирусов и искаженной информации;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history="1">
        <w:r w:rsidRPr="00730A26">
          <w:rPr>
            <w:rFonts w:ascii="Times New Roman" w:eastAsia="Times New Roman" w:hAnsi="Times New Roman" w:cs="Times New Roman"/>
            <w:color w:val="0000FF"/>
            <w:sz w:val="24"/>
            <w:szCs w:val="24"/>
            <w:u w:val="single"/>
            <w:lang w:eastAsia="ru-RU"/>
          </w:rPr>
          <w:t>подпунктами 2</w:t>
        </w:r>
      </w:hyperlink>
      <w:r w:rsidRPr="00730A26">
        <w:rPr>
          <w:rFonts w:ascii="Times New Roman" w:eastAsia="Times New Roman" w:hAnsi="Times New Roman" w:cs="Times New Roman"/>
          <w:sz w:val="24"/>
          <w:szCs w:val="24"/>
          <w:lang w:eastAsia="ru-RU"/>
        </w:rPr>
        <w:t xml:space="preserve">, </w:t>
      </w:r>
      <w:hyperlink w:anchor="Par98" w:history="1">
        <w:r w:rsidRPr="00730A26">
          <w:rPr>
            <w:rFonts w:ascii="Times New Roman" w:eastAsia="Times New Roman" w:hAnsi="Times New Roman" w:cs="Times New Roman"/>
            <w:color w:val="0000FF"/>
            <w:sz w:val="24"/>
            <w:szCs w:val="24"/>
            <w:u w:val="single"/>
            <w:lang w:eastAsia="ru-RU"/>
          </w:rPr>
          <w:t>5</w:t>
        </w:r>
      </w:hyperlink>
      <w:r w:rsidRPr="00730A26">
        <w:rPr>
          <w:rFonts w:ascii="Times New Roman" w:eastAsia="Times New Roman" w:hAnsi="Times New Roman" w:cs="Times New Roman"/>
          <w:sz w:val="24"/>
          <w:szCs w:val="24"/>
          <w:lang w:eastAsia="ru-RU"/>
        </w:rPr>
        <w:t xml:space="preserve">, </w:t>
      </w:r>
      <w:hyperlink w:anchor="Par100" w:history="1">
        <w:r w:rsidRPr="00730A26">
          <w:rPr>
            <w:rFonts w:ascii="Times New Roman" w:eastAsia="Times New Roman" w:hAnsi="Times New Roman" w:cs="Times New Roman"/>
            <w:color w:val="0000FF"/>
            <w:sz w:val="24"/>
            <w:szCs w:val="24"/>
            <w:u w:val="single"/>
            <w:lang w:eastAsia="ru-RU"/>
          </w:rPr>
          <w:t>7 пункта 2.6.1</w:t>
        </w:r>
      </w:hyperlink>
      <w:r w:rsidRPr="00730A26">
        <w:rPr>
          <w:rFonts w:ascii="Times New Roman" w:eastAsia="Times New Roman" w:hAnsi="Times New Roman" w:cs="Times New Roman"/>
          <w:sz w:val="24"/>
          <w:szCs w:val="24"/>
          <w:lang w:eastAsia="ru-RU"/>
        </w:rPr>
        <w:t>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history="1">
        <w:r w:rsidRPr="00730A26">
          <w:rPr>
            <w:rFonts w:ascii="Times New Roman" w:eastAsia="Times New Roman" w:hAnsi="Times New Roman" w:cs="Times New Roman"/>
            <w:color w:val="0000FF"/>
            <w:sz w:val="24"/>
            <w:szCs w:val="24"/>
            <w:u w:val="single"/>
            <w:lang w:eastAsia="ru-RU"/>
          </w:rPr>
          <w:t>подпунктами 2</w:t>
        </w:r>
      </w:hyperlink>
      <w:r w:rsidRPr="00730A26">
        <w:rPr>
          <w:rFonts w:ascii="Times New Roman" w:eastAsia="Times New Roman" w:hAnsi="Times New Roman" w:cs="Times New Roman"/>
          <w:sz w:val="24"/>
          <w:szCs w:val="24"/>
          <w:lang w:eastAsia="ru-RU"/>
        </w:rPr>
        <w:t xml:space="preserve">, </w:t>
      </w:r>
      <w:hyperlink w:anchor="Par98" w:history="1">
        <w:r w:rsidRPr="00730A26">
          <w:rPr>
            <w:rFonts w:ascii="Times New Roman" w:eastAsia="Times New Roman" w:hAnsi="Times New Roman" w:cs="Times New Roman"/>
            <w:color w:val="0000FF"/>
            <w:sz w:val="24"/>
            <w:szCs w:val="24"/>
            <w:u w:val="single"/>
            <w:lang w:eastAsia="ru-RU"/>
          </w:rPr>
          <w:t>5</w:t>
        </w:r>
      </w:hyperlink>
      <w:r w:rsidRPr="00730A26">
        <w:rPr>
          <w:rFonts w:ascii="Times New Roman" w:eastAsia="Times New Roman" w:hAnsi="Times New Roman" w:cs="Times New Roman"/>
          <w:sz w:val="24"/>
          <w:szCs w:val="24"/>
          <w:lang w:eastAsia="ru-RU"/>
        </w:rPr>
        <w:t xml:space="preserve">, </w:t>
      </w:r>
      <w:hyperlink w:anchor="Par100" w:history="1">
        <w:r w:rsidRPr="00730A26">
          <w:rPr>
            <w:rFonts w:ascii="Times New Roman" w:eastAsia="Times New Roman" w:hAnsi="Times New Roman" w:cs="Times New Roman"/>
            <w:color w:val="0000FF"/>
            <w:sz w:val="24"/>
            <w:szCs w:val="24"/>
            <w:u w:val="single"/>
            <w:lang w:eastAsia="ru-RU"/>
          </w:rPr>
          <w:t>7 пункта 2.6.1</w:t>
        </w:r>
      </w:hyperlink>
      <w:r w:rsidRPr="00730A26">
        <w:rPr>
          <w:rFonts w:ascii="Times New Roman" w:eastAsia="Times New Roman" w:hAnsi="Times New Roman" w:cs="Times New Roman"/>
          <w:sz w:val="24"/>
          <w:szCs w:val="24"/>
          <w:lang w:eastAsia="ru-RU"/>
        </w:rPr>
        <w:t>настоящего административного регламента, принимается решение о направлении соответствующих межведомственных запросов.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непоступления ответа на межведомственный запрос в срок установленный пунктом 2.6.3административного регламента принимаются мерыв соответствии</w:t>
      </w:r>
      <w:hyperlink w:anchor="Par100" w:history="1">
        <w:r w:rsidRPr="00730A26">
          <w:rPr>
            <w:rFonts w:ascii="Times New Roman" w:eastAsia="Times New Roman" w:hAnsi="Times New Roman" w:cs="Times New Roman"/>
            <w:color w:val="0000FF"/>
            <w:sz w:val="24"/>
            <w:szCs w:val="24"/>
            <w:u w:val="single"/>
            <w:lang w:eastAsia="ru-RU"/>
          </w:rPr>
          <w:t>подпунктом 3 пункта 3.1</w:t>
        </w:r>
      </w:hyperlink>
      <w:r w:rsidRPr="00730A26">
        <w:rPr>
          <w:rFonts w:ascii="Times New Roman" w:eastAsia="Times New Roman" w:hAnsi="Times New Roman" w:cs="Times New Roman"/>
          <w:sz w:val="24"/>
          <w:szCs w:val="24"/>
          <w:lang w:eastAsia="ru-RU"/>
        </w:rPr>
        <w:t>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Критерий принятия решения: непредставление документов, предусмотренных </w:t>
      </w:r>
      <w:hyperlink w:anchor="Par96" w:history="1">
        <w:r w:rsidRPr="00730A26">
          <w:rPr>
            <w:rFonts w:ascii="Times New Roman" w:eastAsia="Times New Roman" w:hAnsi="Times New Roman" w:cs="Times New Roman"/>
            <w:color w:val="0000FF"/>
            <w:sz w:val="24"/>
            <w:szCs w:val="24"/>
            <w:u w:val="single"/>
            <w:lang w:eastAsia="ru-RU"/>
          </w:rPr>
          <w:t>подпунктами 2</w:t>
        </w:r>
      </w:hyperlink>
      <w:r w:rsidRPr="00730A26">
        <w:rPr>
          <w:rFonts w:ascii="Times New Roman" w:eastAsia="Times New Roman" w:hAnsi="Times New Roman" w:cs="Times New Roman"/>
          <w:sz w:val="24"/>
          <w:szCs w:val="24"/>
          <w:lang w:eastAsia="ru-RU"/>
        </w:rPr>
        <w:t xml:space="preserve">, </w:t>
      </w:r>
      <w:hyperlink w:anchor="Par98" w:history="1">
        <w:r w:rsidRPr="00730A26">
          <w:rPr>
            <w:rFonts w:ascii="Times New Roman" w:eastAsia="Times New Roman" w:hAnsi="Times New Roman" w:cs="Times New Roman"/>
            <w:color w:val="0000FF"/>
            <w:sz w:val="24"/>
            <w:szCs w:val="24"/>
            <w:u w:val="single"/>
            <w:lang w:eastAsia="ru-RU"/>
          </w:rPr>
          <w:t>5</w:t>
        </w:r>
      </w:hyperlink>
      <w:r w:rsidRPr="00730A26">
        <w:rPr>
          <w:rFonts w:ascii="Times New Roman" w:eastAsia="Times New Roman" w:hAnsi="Times New Roman" w:cs="Times New Roman"/>
          <w:sz w:val="24"/>
          <w:szCs w:val="24"/>
          <w:lang w:eastAsia="ru-RU"/>
        </w:rPr>
        <w:t xml:space="preserve">, </w:t>
      </w:r>
      <w:hyperlink w:anchor="Par100" w:history="1">
        <w:r w:rsidRPr="00730A26">
          <w:rPr>
            <w:rFonts w:ascii="Times New Roman" w:eastAsia="Times New Roman" w:hAnsi="Times New Roman" w:cs="Times New Roman"/>
            <w:color w:val="0000FF"/>
            <w:sz w:val="24"/>
            <w:szCs w:val="24"/>
            <w:u w:val="single"/>
            <w:lang w:eastAsia="ru-RU"/>
          </w:rPr>
          <w:t>7 пункта 2.6.1</w:t>
        </w:r>
      </w:hyperlink>
      <w:r w:rsidRPr="00730A26">
        <w:rPr>
          <w:rFonts w:ascii="Times New Roman" w:eastAsia="Times New Roman" w:hAnsi="Times New Roman" w:cs="Times New Roman"/>
          <w:sz w:val="24"/>
          <w:szCs w:val="24"/>
          <w:lang w:eastAsia="ru-RU"/>
        </w:rPr>
        <w:t>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Фиксация результата выполнения административной процедуры не производится.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w:t>
      </w:r>
      <w:hyperlink w:anchor="Par93" w:history="1">
        <w:r w:rsidRPr="00730A26">
          <w:rPr>
            <w:rFonts w:ascii="Times New Roman" w:eastAsia="Times New Roman" w:hAnsi="Times New Roman" w:cs="Times New Roman"/>
            <w:color w:val="0000FF"/>
            <w:sz w:val="24"/>
            <w:szCs w:val="24"/>
            <w:u w:val="single"/>
            <w:lang w:eastAsia="ru-RU"/>
          </w:rPr>
          <w:t>пункте 2.6.1</w:t>
        </w:r>
      </w:hyperlink>
      <w:r w:rsidRPr="00730A26">
        <w:rPr>
          <w:rFonts w:ascii="Times New Roman" w:eastAsia="Times New Roman" w:hAnsi="Times New Roman" w:cs="Times New Roman"/>
          <w:sz w:val="24"/>
          <w:szCs w:val="24"/>
          <w:lang w:eastAsia="ru-RU"/>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Ответственным за выполнение административной процедуры является должностное лицо уполномоченного органа.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Специалист отдела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history="1">
        <w:r w:rsidRPr="00730A26">
          <w:rPr>
            <w:rFonts w:ascii="Times New Roman" w:eastAsia="Times New Roman" w:hAnsi="Times New Roman" w:cs="Times New Roman"/>
            <w:color w:val="0000FF"/>
            <w:sz w:val="24"/>
            <w:szCs w:val="24"/>
            <w:u w:val="single"/>
            <w:lang w:eastAsia="ru-RU"/>
          </w:rPr>
          <w:t>пунктом 2.6.1</w:t>
        </w:r>
      </w:hyperlink>
      <w:r w:rsidRPr="00730A26">
        <w:rPr>
          <w:rFonts w:ascii="Times New Roman" w:eastAsia="Times New Roman" w:hAnsi="Times New Roman" w:cs="Times New Roman"/>
          <w:sz w:val="24"/>
          <w:szCs w:val="24"/>
          <w:lang w:eastAsia="ru-RU"/>
        </w:rP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history="1">
        <w:r w:rsidRPr="00730A26">
          <w:rPr>
            <w:rFonts w:ascii="Times New Roman" w:eastAsia="Times New Roman" w:hAnsi="Times New Roman" w:cs="Times New Roman"/>
            <w:color w:val="0000FF"/>
            <w:sz w:val="24"/>
            <w:szCs w:val="24"/>
            <w:u w:val="single"/>
            <w:lang w:eastAsia="ru-RU"/>
          </w:rPr>
          <w:t>пунктом 2.6.1</w:t>
        </w:r>
      </w:hyperlink>
      <w:r w:rsidRPr="00730A26">
        <w:rPr>
          <w:rFonts w:ascii="Times New Roman" w:eastAsia="Times New Roman" w:hAnsi="Times New Roman" w:cs="Times New Roman"/>
          <w:sz w:val="24"/>
          <w:szCs w:val="24"/>
          <w:lang w:eastAsia="ru-RU"/>
        </w:rPr>
        <w:t>настоящего административного регламента, в течение пятнадцати рабочих дней со дня направления уведомления.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3.1.4. Выдача (направление) документов по результатам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3.1.4.1. Выдача (направление) документов по результатам предоставления муниципальной услуги в уполномоченном органе.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документ, удостоверяющий личность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расписка в получении документов (при ее наличии у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выдает документы;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 отказывает в выдаче результата предоставления муниципальной услуги в случаях: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за выдачей документов обратилось лицо, не являющееся заявителем (его представителем);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обратившееся лицо отказалось предъявить документ, удостоверяющий его личность.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3 рабочий днясо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Формы контроля за исполнением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лицоуполномоченного органа.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Периодичность осуществления плановых проверок - не реже одного раза в квартал.</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Досудебный (внесудебный) порядок обжалования решений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 действий (бездействия) органов, предоставляющих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муниципальные услуги, а также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их должностных лиц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Жалоба подается в письменной форме на бумажном носителе, в электронной форме в орган, предоставляющий муниципальную услугу.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нарушение срока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требование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730A26">
        <w:rPr>
          <w:rFonts w:ascii="Times New Roman" w:eastAsia="Times New Roman" w:hAnsi="Times New Roman" w:cs="Times New Roman"/>
          <w:sz w:val="24"/>
          <w:szCs w:val="24"/>
          <w:lang w:eastAsia="ru-RU"/>
        </w:rPr>
        <w:lastRenderedPageBreak/>
        <w:t>иными нормативными правовыми актами субъектов Российской Федерации, муниципальными правовыми актами;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Жалоба должна содержать: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5.3. Способы информирования заявителей о порядке подачи и рассмотрения жалобы, в том числе с использованием ЕПГУ, РПГУ.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Особенности выполнения административных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процедур (действий) в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При личном обращении заявителя в МФЦ сотрудник, ответственный за прием документов:</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проверяет представленное заявление и документы на предмет:</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текст в заявлении поддается прочтению;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заявление подписано уполномоченным лицом;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 приложены документы, необходимые для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 соответствие данных документа, удостоверяющего личность, данным, указанным в заявлении и необходимых документах;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выдает расписку в получении документов на предоставление услуги, сформированную в АИС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Невостребованные документы хранятся в МФЦ в течение 30 дней, после чего передаются в уполномоченный орган.</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history="1">
        <w:r w:rsidRPr="00730A26">
          <w:rPr>
            <w:rFonts w:ascii="Times New Roman" w:eastAsia="Times New Roman" w:hAnsi="Times New Roman" w:cs="Times New Roman"/>
            <w:color w:val="0000FF"/>
            <w:sz w:val="24"/>
            <w:szCs w:val="24"/>
            <w:u w:val="single"/>
            <w:lang w:eastAsia="ru-RU"/>
          </w:rPr>
          <w:t>пунктом 5.1</w:t>
        </w:r>
      </w:hyperlink>
      <w:r w:rsidRPr="00730A26">
        <w:rPr>
          <w:rFonts w:ascii="Times New Roman" w:eastAsia="Times New Roman" w:hAnsi="Times New Roman" w:cs="Times New Roman"/>
          <w:sz w:val="24"/>
          <w:szCs w:val="24"/>
          <w:lang w:eastAsia="ru-RU"/>
        </w:rPr>
        <w:t>настоящего административного регламента.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Приложение № 1</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 административному регламенту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«Согласование проведения переустройства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 (или) перепланировки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БЛОК-СХЕМА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ПРЕДОСТАВЛЕНИЯ МУНИЦИПАЛЬНОЙ УСЛУГИ "СОГЛАСОВАНИЕ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ПРОВЕДЕНИЯ ПЕРЕУСТРОЙСТВА И (ИЛИ) ПЕРЕПЛАНИРОВКИ ПОМЕЩЕНИЯ 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3165"/>
        <w:gridCol w:w="2865"/>
        <w:gridCol w:w="3165"/>
      </w:tblGrid>
      <w:tr w:rsidR="00730A26" w:rsidRPr="00730A26" w:rsidTr="00730A26">
        <w:trPr>
          <w:tblCellSpacing w:w="15" w:type="dxa"/>
        </w:trPr>
        <w:tc>
          <w:tcPr>
            <w:tcW w:w="31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Заявитель</w:t>
            </w:r>
          </w:p>
        </w:tc>
        <w:tc>
          <w:tcPr>
            <w:tcW w:w="31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9075" w:type="dxa"/>
            <w:gridSpan w:val="3"/>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9075" w:type="dxa"/>
            <w:gridSpan w:val="3"/>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Прием и регистрация заявления и документов на предоставление муниципальной услуги 1 рабочий день</w:t>
            </w:r>
          </w:p>
        </w:tc>
      </w:tr>
      <w:tr w:rsidR="00730A26" w:rsidRPr="00730A26" w:rsidTr="00730A26">
        <w:trPr>
          <w:tblCellSpacing w:w="15" w:type="dxa"/>
        </w:trPr>
        <w:tc>
          <w:tcPr>
            <w:tcW w:w="9075" w:type="dxa"/>
            <w:gridSpan w:val="3"/>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tc>
      </w:tr>
      <w:tr w:rsidR="00730A26" w:rsidRPr="00730A26" w:rsidTr="00730A26">
        <w:trPr>
          <w:tblCellSpacing w:w="15" w:type="dxa"/>
        </w:trPr>
        <w:tc>
          <w:tcPr>
            <w:tcW w:w="9075" w:type="dxa"/>
            <w:gridSpan w:val="3"/>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730A26" w:rsidRPr="00730A26" w:rsidTr="00730A26">
        <w:trPr>
          <w:tblCellSpacing w:w="15" w:type="dxa"/>
        </w:trPr>
        <w:tc>
          <w:tcPr>
            <w:tcW w:w="9075" w:type="dxa"/>
            <w:gridSpan w:val="3"/>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9075" w:type="dxa"/>
            <w:gridSpan w:val="3"/>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Выдача (направление) документов по результатам предоставления муниципальной услуги 3 рабочих дня</w:t>
            </w:r>
          </w:p>
        </w:tc>
      </w:tr>
      <w:tr w:rsidR="00730A26" w:rsidRPr="00730A26" w:rsidTr="00730A26">
        <w:trPr>
          <w:tblCellSpacing w:w="15" w:type="dxa"/>
        </w:trPr>
        <w:tc>
          <w:tcPr>
            <w:tcW w:w="9075" w:type="dxa"/>
            <w:gridSpan w:val="3"/>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31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Заявитель</w:t>
            </w:r>
          </w:p>
        </w:tc>
        <w:tc>
          <w:tcPr>
            <w:tcW w:w="31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Приложение № 2</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 административному регламенту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«Согласование проведения переустройства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 (или) перепланировки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Правовые основания 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«Согласование проведения переустройства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 xml:space="preserve">и (или) перепланировки помещения в многоквартирном доме»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постановлением Правительства Российской Федерации от 26 сентября 1994 г. № 1086 "О государственной жилищной инспекции в Российской Федерации";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иными нормативными правовыми актами органов местного самоуправления, на территории которых осуществляется предоставление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Приложение №3</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 административному регламенту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«Согласование проведения переустройства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 (или) перепланировки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УТВЕРЖДЕНА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Постановлением Правительства Российской Федерации</w:t>
      </w:r>
      <w:r w:rsidRPr="00730A26">
        <w:rPr>
          <w:rFonts w:ascii="Times New Roman" w:eastAsia="Times New Roman" w:hAnsi="Times New Roman" w:cs="Times New Roman"/>
          <w:sz w:val="24"/>
          <w:szCs w:val="24"/>
          <w:lang w:eastAsia="ru-RU"/>
        </w:rPr>
        <w:br/>
        <w:t>от 28.04.2005 № 266</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Форма заявления о переустройстве и (или) перепланировке</w:t>
      </w:r>
      <w:r w:rsidRPr="00730A26">
        <w:rPr>
          <w:rFonts w:ascii="Times New Roman" w:eastAsia="Times New Roman" w:hAnsi="Times New Roman" w:cs="Times New Roman"/>
          <w:b/>
          <w:bCs/>
          <w:sz w:val="24"/>
          <w:szCs w:val="24"/>
          <w:lang w:eastAsia="ru-RU"/>
        </w:rPr>
        <w:br/>
        <w:t>жилого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Администрацию Шумихинского муниципального округа Курганской области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Заявление</w:t>
      </w:r>
      <w:r w:rsidRPr="00730A26">
        <w:rPr>
          <w:rFonts w:ascii="Times New Roman" w:eastAsia="Times New Roman" w:hAnsi="Times New Roman" w:cs="Times New Roman"/>
          <w:sz w:val="24"/>
          <w:szCs w:val="24"/>
          <w:lang w:eastAsia="ru-RU"/>
        </w:rPr>
        <w:br/>
        <w:t>о переустройстве и (или) перепланировке жилого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(указывается наниматель, либо арендатор, либо собственник жилого помещения, либо собственники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жилого помещения, находящегося в общей собственности двух и более лиц, в случае, если ни один</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из собственников либо иных лиц не уполномочен в установленном порядке представлять их интересы)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u w:val="single"/>
          <w:lang w:eastAsia="ru-RU"/>
        </w:rPr>
        <w:lastRenderedPageBreak/>
        <w:t>Примечание.</w:t>
      </w:r>
      <w:r w:rsidRPr="00730A26">
        <w:rPr>
          <w:rFonts w:ascii="Times New Roman" w:eastAsia="Times New Roman" w:hAnsi="Times New Roman" w:cs="Times New Roman"/>
          <w:sz w:val="24"/>
          <w:szCs w:val="24"/>
          <w:lang w:eastAsia="ru-RU"/>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Место нахождения жилого помещения: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(указывается полный адрес: субъект Российской Федерации,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муниципальное образование, поселение, улица, дом, корпус, строение,квартира (комната), подъезд, этаж)</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Собственник(и) жилого помещения: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Прошу разрешить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(переустройство, перепланировку, переустройство и перепланировку –нужное указать)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жилого помещения, занимаемого на основании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(права собственности, договора найма,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договора аренды – нужное указать)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CellSpacing w:w="15" w:type="dxa"/>
        <w:tblCellMar>
          <w:top w:w="15" w:type="dxa"/>
          <w:left w:w="15" w:type="dxa"/>
          <w:bottom w:w="15" w:type="dxa"/>
          <w:right w:w="15" w:type="dxa"/>
        </w:tblCellMar>
        <w:tblLook w:val="04A0"/>
      </w:tblPr>
      <w:tblGrid>
        <w:gridCol w:w="516"/>
        <w:gridCol w:w="518"/>
        <w:gridCol w:w="290"/>
        <w:gridCol w:w="1645"/>
        <w:gridCol w:w="523"/>
        <w:gridCol w:w="281"/>
        <w:gridCol w:w="410"/>
        <w:gridCol w:w="1360"/>
        <w:gridCol w:w="120"/>
        <w:gridCol w:w="467"/>
        <w:gridCol w:w="289"/>
        <w:gridCol w:w="752"/>
        <w:gridCol w:w="475"/>
        <w:gridCol w:w="541"/>
        <w:gridCol w:w="523"/>
        <w:gridCol w:w="281"/>
        <w:gridCol w:w="232"/>
        <w:gridCol w:w="222"/>
      </w:tblGrid>
      <w:tr w:rsidR="00730A26" w:rsidRPr="00730A26" w:rsidTr="00730A26">
        <w:trPr>
          <w:tblCellSpacing w:w="15" w:type="dxa"/>
        </w:trPr>
        <w:tc>
          <w:tcPr>
            <w:tcW w:w="6120" w:type="dxa"/>
            <w:gridSpan w:val="8"/>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Срок производства ремонтно-строительных работ с “</w:t>
            </w:r>
          </w:p>
        </w:tc>
        <w:tc>
          <w:tcPr>
            <w:tcW w:w="570" w:type="dxa"/>
            <w:gridSpan w:val="2"/>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1935" w:type="dxa"/>
            <w:gridSpan w:val="3"/>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20" w:type="dxa"/>
            <w:gridSpan w:val="2"/>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r>
      <w:tr w:rsidR="00730A26" w:rsidRPr="00730A26" w:rsidTr="00730A26">
        <w:trPr>
          <w:tblCellSpacing w:w="15" w:type="dxa"/>
        </w:trPr>
        <w:tc>
          <w:tcPr>
            <w:tcW w:w="5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19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c>
          <w:tcPr>
            <w:tcW w:w="5610" w:type="dxa"/>
            <w:gridSpan w:val="11"/>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6180" w:type="dxa"/>
            <w:gridSpan w:val="9"/>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Режим производства ремонтно-строительных работ с</w:t>
            </w:r>
          </w:p>
        </w:tc>
        <w:tc>
          <w:tcPr>
            <w:tcW w:w="1650" w:type="dxa"/>
            <w:gridSpan w:val="3"/>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8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w:t>
            </w:r>
          </w:p>
        </w:tc>
        <w:tc>
          <w:tcPr>
            <w:tcW w:w="1650" w:type="dxa"/>
            <w:gridSpan w:val="4"/>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51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3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2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59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6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1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85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8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60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2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часов в                                               дни.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Обязуюсь: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CellSpacing w:w="15" w:type="dxa"/>
        <w:tblCellMar>
          <w:top w:w="15" w:type="dxa"/>
          <w:left w:w="15" w:type="dxa"/>
          <w:bottom w:w="15" w:type="dxa"/>
          <w:right w:w="15" w:type="dxa"/>
        </w:tblCellMar>
        <w:tblLook w:val="04A0"/>
      </w:tblPr>
      <w:tblGrid>
        <w:gridCol w:w="2535"/>
        <w:gridCol w:w="540"/>
        <w:gridCol w:w="315"/>
        <w:gridCol w:w="2010"/>
        <w:gridCol w:w="165"/>
        <w:gridCol w:w="885"/>
        <w:gridCol w:w="735"/>
        <w:gridCol w:w="1305"/>
        <w:gridCol w:w="180"/>
      </w:tblGrid>
      <w:tr w:rsidR="00730A26" w:rsidRPr="00730A26" w:rsidTr="00730A26">
        <w:trPr>
          <w:tblCellSpacing w:w="15" w:type="dxa"/>
        </w:trPr>
        <w:tc>
          <w:tcPr>
            <w:tcW w:w="249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социального найма от “</w:t>
            </w:r>
          </w:p>
        </w:tc>
        <w:tc>
          <w:tcPr>
            <w:tcW w:w="5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198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8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70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 №</w:t>
            </w:r>
          </w:p>
        </w:tc>
        <w:tc>
          <w:tcPr>
            <w:tcW w:w="127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606"/>
        <w:gridCol w:w="2698"/>
        <w:gridCol w:w="2463"/>
        <w:gridCol w:w="1693"/>
        <w:gridCol w:w="1985"/>
      </w:tblGrid>
      <w:tr w:rsidR="00730A26" w:rsidRPr="00730A26" w:rsidTr="00730A26">
        <w:trPr>
          <w:tblCellSpacing w:w="15" w:type="dxa"/>
        </w:trPr>
        <w:tc>
          <w:tcPr>
            <w:tcW w:w="60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r w:rsidRPr="00730A26">
              <w:rPr>
                <w:rFonts w:ascii="Times New Roman" w:eastAsia="Times New Roman" w:hAnsi="Times New Roman" w:cs="Times New Roman"/>
                <w:sz w:val="24"/>
                <w:szCs w:val="24"/>
                <w:lang w:eastAsia="ru-RU"/>
              </w:rPr>
              <w:br/>
              <w:t>п/п</w:t>
            </w:r>
          </w:p>
        </w:tc>
        <w:tc>
          <w:tcPr>
            <w:tcW w:w="29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Фамилия, имя, отчество</w:t>
            </w:r>
          </w:p>
        </w:tc>
        <w:tc>
          <w:tcPr>
            <w:tcW w:w="255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Подпись *</w:t>
            </w:r>
          </w:p>
        </w:tc>
        <w:tc>
          <w:tcPr>
            <w:tcW w:w="202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Отметка о нотариальном заверении подписей лиц</w:t>
            </w:r>
          </w:p>
        </w:tc>
      </w:tr>
      <w:tr w:rsidR="00730A26" w:rsidRPr="00730A26" w:rsidTr="00730A26">
        <w:trPr>
          <w:tblCellSpacing w:w="15" w:type="dxa"/>
        </w:trPr>
        <w:tc>
          <w:tcPr>
            <w:tcW w:w="60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w:t>
            </w:r>
          </w:p>
        </w:tc>
        <w:tc>
          <w:tcPr>
            <w:tcW w:w="29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w:t>
            </w:r>
          </w:p>
        </w:tc>
        <w:tc>
          <w:tcPr>
            <w:tcW w:w="255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w:t>
            </w:r>
          </w:p>
        </w:tc>
        <w:tc>
          <w:tcPr>
            <w:tcW w:w="180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w:t>
            </w:r>
          </w:p>
        </w:tc>
        <w:tc>
          <w:tcPr>
            <w:tcW w:w="202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w:t>
            </w:r>
          </w:p>
        </w:tc>
      </w:tr>
      <w:tr w:rsidR="00730A26" w:rsidRPr="00730A26" w:rsidTr="00730A26">
        <w:trPr>
          <w:tblCellSpacing w:w="15" w:type="dxa"/>
        </w:trPr>
        <w:tc>
          <w:tcPr>
            <w:tcW w:w="60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9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55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80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02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 заявлению прилагаются следующие документы:</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1)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(указывается вид и реквизиты правоустанавливающего документа на переустраиваемое и (или)</w:t>
      </w:r>
    </w:p>
    <w:tbl>
      <w:tblPr>
        <w:tblW w:w="0" w:type="auto"/>
        <w:tblCellSpacing w:w="15" w:type="dxa"/>
        <w:tblCellMar>
          <w:top w:w="15" w:type="dxa"/>
          <w:left w:w="15" w:type="dxa"/>
          <w:bottom w:w="15" w:type="dxa"/>
          <w:right w:w="15" w:type="dxa"/>
        </w:tblCellMar>
        <w:tblLook w:val="04A0"/>
      </w:tblPr>
      <w:tblGrid>
        <w:gridCol w:w="7136"/>
        <w:gridCol w:w="442"/>
        <w:gridCol w:w="843"/>
        <w:gridCol w:w="1024"/>
      </w:tblGrid>
      <w:tr w:rsidR="00730A26" w:rsidRPr="00730A26" w:rsidTr="00730A26">
        <w:trPr>
          <w:tblCellSpacing w:w="15" w:type="dxa"/>
        </w:trPr>
        <w:tc>
          <w:tcPr>
            <w:tcW w:w="739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tc>
        <w:tc>
          <w:tcPr>
            <w:tcW w:w="4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w:t>
            </w:r>
          </w:p>
        </w:tc>
        <w:tc>
          <w:tcPr>
            <w:tcW w:w="8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99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листах;</w:t>
            </w:r>
          </w:p>
        </w:tc>
      </w:tr>
      <w:tr w:rsidR="00730A26" w:rsidRPr="00730A26" w:rsidTr="00730A26">
        <w:trPr>
          <w:tblCellSpacing w:w="15" w:type="dxa"/>
        </w:trPr>
        <w:tc>
          <w:tcPr>
            <w:tcW w:w="739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перепланируемое жилое помещение (с отметкой: подлинник или нотариально заверенная копия))</w:t>
            </w:r>
          </w:p>
        </w:tc>
        <w:tc>
          <w:tcPr>
            <w:tcW w:w="4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8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99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 проект (проектная документация) переустройства и (или) перепланировки жилого помещения на                                 листах;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3) технический паспорт переустраиваемого и (или) перепланируемого жилого помещения</w:t>
      </w:r>
      <w:r w:rsidRPr="00730A26">
        <w:rPr>
          <w:rFonts w:ascii="Times New Roman" w:eastAsia="Times New Roman" w:hAnsi="Times New Roman" w:cs="Times New Roman"/>
          <w:sz w:val="24"/>
          <w:szCs w:val="24"/>
          <w:lang w:eastAsia="ru-RU"/>
        </w:rPr>
        <w:br/>
        <w:t>на                 листах;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листах;</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730A26">
        <w:rPr>
          <w:rFonts w:ascii="Times New Roman" w:eastAsia="Times New Roman" w:hAnsi="Times New Roman" w:cs="Times New Roman"/>
          <w:sz w:val="24"/>
          <w:szCs w:val="24"/>
          <w:lang w:eastAsia="ru-RU"/>
        </w:rPr>
        <w:br/>
        <w:t>нанимателя на переустройство и (или) перепланировку жилого помещения,</w:t>
      </w:r>
      <w:r w:rsidRPr="00730A26">
        <w:rPr>
          <w:rFonts w:ascii="Times New Roman" w:eastAsia="Times New Roman" w:hAnsi="Times New Roman" w:cs="Times New Roman"/>
          <w:sz w:val="24"/>
          <w:szCs w:val="24"/>
          <w:lang w:eastAsia="ru-RU"/>
        </w:rPr>
        <w:br/>
        <w:t>на                 листах (при необходимости);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 иные документы: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(доверенности, выписки из уставов и др.)</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Подписи лиц, подавших заявление *:</w:t>
      </w:r>
    </w:p>
    <w:tbl>
      <w:tblPr>
        <w:tblW w:w="0" w:type="auto"/>
        <w:tblCellSpacing w:w="15" w:type="dxa"/>
        <w:tblCellMar>
          <w:top w:w="15" w:type="dxa"/>
          <w:left w:w="15" w:type="dxa"/>
          <w:bottom w:w="15" w:type="dxa"/>
          <w:right w:w="15" w:type="dxa"/>
        </w:tblCellMar>
        <w:tblLook w:val="04A0"/>
      </w:tblPr>
      <w:tblGrid>
        <w:gridCol w:w="207"/>
        <w:gridCol w:w="529"/>
        <w:gridCol w:w="293"/>
        <w:gridCol w:w="1696"/>
        <w:gridCol w:w="556"/>
        <w:gridCol w:w="286"/>
        <w:gridCol w:w="787"/>
        <w:gridCol w:w="1868"/>
        <w:gridCol w:w="286"/>
        <w:gridCol w:w="2937"/>
      </w:tblGrid>
      <w:tr w:rsidR="00730A26" w:rsidRPr="00730A26" w:rsidTr="00730A26">
        <w:trPr>
          <w:tblCellSpacing w:w="15" w:type="dxa"/>
        </w:trPr>
        <w:tc>
          <w:tcPr>
            <w:tcW w:w="1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184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8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c>
          <w:tcPr>
            <w:tcW w:w="19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1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1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84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(дата)</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8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(подпись заявителя)</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1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(расшифровка подписи заявителя)</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207"/>
        <w:gridCol w:w="529"/>
        <w:gridCol w:w="293"/>
        <w:gridCol w:w="1696"/>
        <w:gridCol w:w="556"/>
        <w:gridCol w:w="286"/>
        <w:gridCol w:w="787"/>
        <w:gridCol w:w="1868"/>
        <w:gridCol w:w="286"/>
        <w:gridCol w:w="2937"/>
      </w:tblGrid>
      <w:tr w:rsidR="00730A26" w:rsidRPr="00730A26" w:rsidTr="00730A26">
        <w:trPr>
          <w:tblCellSpacing w:w="15" w:type="dxa"/>
        </w:trPr>
        <w:tc>
          <w:tcPr>
            <w:tcW w:w="1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184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8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c>
          <w:tcPr>
            <w:tcW w:w="19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1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1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84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(дата)</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8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(подпись заявителя)</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1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(расшифровка подписи заявителя)</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w:t>
      </w:r>
      <w:r w:rsidRPr="00730A26">
        <w:rPr>
          <w:rFonts w:ascii="Times New Roman" w:eastAsia="Times New Roman" w:hAnsi="Times New Roman" w:cs="Times New Roman"/>
          <w:sz w:val="24"/>
          <w:szCs w:val="24"/>
          <w:lang w:eastAsia="ru-RU"/>
        </w:rPr>
        <w:lastRenderedPageBreak/>
        <w:t>пользовании жилым помещением на праве собственности – собственником (собственниками).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(следующие позиции заполняются должностным лицом, принявшим заявление)</w:t>
      </w:r>
    </w:p>
    <w:tbl>
      <w:tblPr>
        <w:tblW w:w="0" w:type="auto"/>
        <w:tblCellSpacing w:w="15" w:type="dxa"/>
        <w:tblCellMar>
          <w:top w:w="15" w:type="dxa"/>
          <w:left w:w="15" w:type="dxa"/>
          <w:bottom w:w="15" w:type="dxa"/>
          <w:right w:w="15" w:type="dxa"/>
        </w:tblCellMar>
        <w:tblLook w:val="04A0"/>
      </w:tblPr>
      <w:tblGrid>
        <w:gridCol w:w="4831"/>
        <w:gridCol w:w="656"/>
        <w:gridCol w:w="349"/>
        <w:gridCol w:w="2152"/>
        <w:gridCol w:w="646"/>
        <w:gridCol w:w="346"/>
        <w:gridCol w:w="465"/>
      </w:tblGrid>
      <w:tr w:rsidR="00730A26" w:rsidRPr="00730A26" w:rsidTr="00730A26">
        <w:trPr>
          <w:tblCellSpacing w:w="15" w:type="dxa"/>
        </w:trPr>
        <w:tc>
          <w:tcPr>
            <w:tcW w:w="499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Документы представлены на приеме     “</w:t>
            </w:r>
          </w:p>
        </w:tc>
        <w:tc>
          <w:tcPr>
            <w:tcW w:w="66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3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225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63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202</w:t>
            </w:r>
          </w:p>
        </w:tc>
        <w:tc>
          <w:tcPr>
            <w:tcW w:w="33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Входящий номер регистрации заявления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4311"/>
        <w:gridCol w:w="583"/>
        <w:gridCol w:w="310"/>
        <w:gridCol w:w="1899"/>
        <w:gridCol w:w="565"/>
        <w:gridCol w:w="308"/>
        <w:gridCol w:w="1469"/>
      </w:tblGrid>
      <w:tr w:rsidR="00730A26" w:rsidRPr="00730A26" w:rsidTr="00730A26">
        <w:trPr>
          <w:tblCellSpacing w:w="15" w:type="dxa"/>
        </w:trPr>
        <w:tc>
          <w:tcPr>
            <w:tcW w:w="427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Выдана расписка в получении</w:t>
            </w:r>
            <w:r w:rsidRPr="00730A26">
              <w:rPr>
                <w:rFonts w:ascii="Times New Roman" w:eastAsia="Times New Roman" w:hAnsi="Times New Roman" w:cs="Times New Roman"/>
                <w:sz w:val="24"/>
                <w:szCs w:val="24"/>
                <w:lang w:eastAsia="ru-RU"/>
              </w:rPr>
              <w:br/>
              <w:t>документов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19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202</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4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4320"/>
        <w:gridCol w:w="600"/>
        <w:gridCol w:w="315"/>
        <w:gridCol w:w="1965"/>
        <w:gridCol w:w="570"/>
        <w:gridCol w:w="315"/>
        <w:gridCol w:w="420"/>
      </w:tblGrid>
      <w:tr w:rsidR="00730A26" w:rsidRPr="00730A26" w:rsidTr="00730A26">
        <w:trPr>
          <w:tblCellSpacing w:w="15" w:type="dxa"/>
        </w:trPr>
        <w:tc>
          <w:tcPr>
            <w:tcW w:w="427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Расписку получил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19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202</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7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(подпись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(должность,</w:t>
      </w:r>
    </w:p>
    <w:tbl>
      <w:tblPr>
        <w:tblW w:w="0" w:type="auto"/>
        <w:tblCellSpacing w:w="15" w:type="dxa"/>
        <w:tblCellMar>
          <w:top w:w="15" w:type="dxa"/>
          <w:left w:w="15" w:type="dxa"/>
          <w:bottom w:w="15" w:type="dxa"/>
          <w:right w:w="15" w:type="dxa"/>
        </w:tblCellMar>
        <w:tblLook w:val="04A0"/>
      </w:tblPr>
      <w:tblGrid>
        <w:gridCol w:w="4608"/>
        <w:gridCol w:w="1251"/>
        <w:gridCol w:w="3586"/>
      </w:tblGrid>
      <w:tr w:rsidR="00730A26" w:rsidRPr="00730A26" w:rsidTr="00730A26">
        <w:trPr>
          <w:tblCellSpacing w:w="15" w:type="dxa"/>
        </w:trPr>
        <w:tc>
          <w:tcPr>
            <w:tcW w:w="47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27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66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47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Ф.И.О. должностного лица, принявшего заявление)</w:t>
            </w:r>
          </w:p>
        </w:tc>
        <w:tc>
          <w:tcPr>
            <w:tcW w:w="127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66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(подпись)</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Приложение № 4</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 административному регламенту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«Согласование проведения переустройства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 (или) перепланировки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УТВЕРЖДЕНА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Постановлением Правительства Российской Федерации</w:t>
      </w:r>
      <w:r w:rsidRPr="00730A26">
        <w:rPr>
          <w:rFonts w:ascii="Times New Roman" w:eastAsia="Times New Roman" w:hAnsi="Times New Roman" w:cs="Times New Roman"/>
          <w:sz w:val="24"/>
          <w:szCs w:val="24"/>
          <w:lang w:eastAsia="ru-RU"/>
        </w:rPr>
        <w:br/>
        <w:t>от 28.04.2005 № 266</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ред. от 21.09.2005 №578)</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Форма документа, подтверждающего принятие решения</w:t>
      </w:r>
      <w:r w:rsidRPr="00730A26">
        <w:rPr>
          <w:rFonts w:ascii="Times New Roman" w:eastAsia="Times New Roman" w:hAnsi="Times New Roman" w:cs="Times New Roman"/>
          <w:b/>
          <w:bCs/>
          <w:sz w:val="24"/>
          <w:szCs w:val="24"/>
          <w:lang w:eastAsia="ru-RU"/>
        </w:rPr>
        <w:br/>
        <w:t>о согласовании переустройства и (или) перепланировки</w:t>
      </w:r>
      <w:r w:rsidRPr="00730A26">
        <w:rPr>
          <w:rFonts w:ascii="Times New Roman" w:eastAsia="Times New Roman" w:hAnsi="Times New Roman" w:cs="Times New Roman"/>
          <w:b/>
          <w:bCs/>
          <w:sz w:val="24"/>
          <w:szCs w:val="24"/>
          <w:lang w:eastAsia="ru-RU"/>
        </w:rPr>
        <w:br/>
        <w:t>жилого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9720" w:type="dxa"/>
        <w:tblCellSpacing w:w="15" w:type="dxa"/>
        <w:tblCellMar>
          <w:top w:w="15" w:type="dxa"/>
          <w:left w:w="15" w:type="dxa"/>
          <w:bottom w:w="15" w:type="dxa"/>
          <w:right w:w="15" w:type="dxa"/>
        </w:tblCellMar>
        <w:tblLook w:val="04A0"/>
      </w:tblPr>
      <w:tblGrid>
        <w:gridCol w:w="4512"/>
        <w:gridCol w:w="739"/>
        <w:gridCol w:w="4469"/>
      </w:tblGrid>
      <w:tr w:rsidR="00730A26" w:rsidRPr="00730A26" w:rsidTr="00730A26">
        <w:trPr>
          <w:tblCellSpacing w:w="15" w:type="dxa"/>
        </w:trPr>
        <w:tc>
          <w:tcPr>
            <w:tcW w:w="4500" w:type="dxa"/>
            <w:vAlign w:val="center"/>
            <w:hideMark/>
          </w:tcPr>
          <w:p w:rsidR="00730A26" w:rsidRPr="00730A26" w:rsidRDefault="00730A26" w:rsidP="00730A26">
            <w:pPr>
              <w:spacing w:after="24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br/>
            </w:r>
            <w:r w:rsidRPr="00730A26">
              <w:rPr>
                <w:rFonts w:ascii="Times New Roman" w:eastAsia="Times New Roman" w:hAnsi="Times New Roman" w:cs="Times New Roman"/>
                <w:sz w:val="24"/>
                <w:szCs w:val="24"/>
                <w:lang w:eastAsia="ru-RU"/>
              </w:rPr>
              <w:br/>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АДМИНИСТРАЦИЯ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ШУМИХИНСКОГО МУНИЦИПАЛЬНОГО ОКРУГА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КУРГАНСКОЙ ОБЛАСТИ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641100,  г. Шумиха,  ул. Кирова, 12</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телефон: 2-11-67, факс: 2-23-69</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val="en-US" w:eastAsia="ru-RU"/>
              </w:rPr>
            </w:pPr>
            <w:r w:rsidRPr="00730A26">
              <w:rPr>
                <w:rFonts w:ascii="Times New Roman" w:eastAsia="Times New Roman" w:hAnsi="Times New Roman" w:cs="Times New Roman"/>
                <w:sz w:val="24"/>
                <w:szCs w:val="24"/>
                <w:lang w:val="en-US" w:eastAsia="ru-RU"/>
              </w:rPr>
              <w:t xml:space="preserve">e-mail: </w:t>
            </w:r>
            <w:hyperlink r:id="rId9" w:history="1">
              <w:r w:rsidRPr="00730A26">
                <w:rPr>
                  <w:rFonts w:ascii="Times New Roman" w:eastAsia="Times New Roman" w:hAnsi="Times New Roman" w:cs="Times New Roman"/>
                  <w:color w:val="0000FF"/>
                  <w:sz w:val="24"/>
                  <w:szCs w:val="24"/>
                  <w:u w:val="single"/>
                  <w:lang w:val="en-US" w:eastAsia="ru-RU"/>
                </w:rPr>
                <w:t>45t02302@kurganobl.ru</w:t>
              </w:r>
            </w:hyperlink>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val="en-US" w:eastAsia="ru-RU"/>
              </w:rPr>
            </w:pPr>
            <w:r w:rsidRPr="00730A26">
              <w:rPr>
                <w:rFonts w:ascii="Times New Roman" w:eastAsia="Times New Roman" w:hAnsi="Times New Roman" w:cs="Times New Roman"/>
                <w:sz w:val="24"/>
                <w:szCs w:val="24"/>
                <w:lang w:eastAsia="ru-RU"/>
              </w:rPr>
              <w:t>сайт</w:t>
            </w:r>
            <w:r w:rsidRPr="00730A26">
              <w:rPr>
                <w:rFonts w:ascii="Times New Roman" w:eastAsia="Times New Roman" w:hAnsi="Times New Roman" w:cs="Times New Roman"/>
                <w:sz w:val="24"/>
                <w:szCs w:val="24"/>
                <w:lang w:val="en-US" w:eastAsia="ru-RU"/>
              </w:rPr>
              <w:t xml:space="preserve">:  </w:t>
            </w:r>
            <w:hyperlink r:id="rId10" w:history="1">
              <w:r w:rsidRPr="00730A26">
                <w:rPr>
                  <w:rFonts w:ascii="Times New Roman" w:eastAsia="Times New Roman" w:hAnsi="Times New Roman" w:cs="Times New Roman"/>
                  <w:color w:val="0000FF"/>
                  <w:sz w:val="24"/>
                  <w:szCs w:val="24"/>
                  <w:u w:val="single"/>
                  <w:lang w:val="en-US" w:eastAsia="ru-RU"/>
                </w:rPr>
                <w:t>http://45</w:t>
              </w:r>
              <w:r w:rsidRPr="00730A26">
                <w:rPr>
                  <w:rFonts w:ascii="Times New Roman" w:eastAsia="Times New Roman" w:hAnsi="Times New Roman" w:cs="Times New Roman"/>
                  <w:color w:val="0000FF"/>
                  <w:sz w:val="24"/>
                  <w:szCs w:val="24"/>
                  <w:u w:val="single"/>
                  <w:lang w:eastAsia="ru-RU"/>
                </w:rPr>
                <w:t>шумиха</w:t>
              </w:r>
              <w:r w:rsidRPr="00730A26">
                <w:rPr>
                  <w:rFonts w:ascii="Times New Roman" w:eastAsia="Times New Roman" w:hAnsi="Times New Roman" w:cs="Times New Roman"/>
                  <w:color w:val="0000FF"/>
                  <w:sz w:val="24"/>
                  <w:szCs w:val="24"/>
                  <w:u w:val="single"/>
                  <w:lang w:val="en-US" w:eastAsia="ru-RU"/>
                </w:rPr>
                <w:t>.</w:t>
              </w:r>
              <w:r w:rsidRPr="00730A26">
                <w:rPr>
                  <w:rFonts w:ascii="Times New Roman" w:eastAsia="Times New Roman" w:hAnsi="Times New Roman" w:cs="Times New Roman"/>
                  <w:color w:val="0000FF"/>
                  <w:sz w:val="24"/>
                  <w:szCs w:val="24"/>
                  <w:u w:val="single"/>
                  <w:lang w:eastAsia="ru-RU"/>
                </w:rPr>
                <w:t>рф</w:t>
              </w:r>
            </w:hyperlink>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  ___________ № ______</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7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50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РЕШЕНИЕ</w:t>
      </w:r>
      <w:r w:rsidRPr="00730A26">
        <w:rPr>
          <w:rFonts w:ascii="Times New Roman" w:eastAsia="Times New Roman" w:hAnsi="Times New Roman" w:cs="Times New Roman"/>
          <w:sz w:val="24"/>
          <w:szCs w:val="24"/>
          <w:lang w:eastAsia="ru-RU"/>
        </w:rPr>
        <w:br/>
        <w:t>о согласовании переустройства и (или) перепланировки жилого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связи с обращением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 намерении провести          переустройство и (или) перепланировку                жилых помещений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(ненужное зачеркнуть)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 адресу: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6082"/>
        <w:gridCol w:w="217"/>
        <w:gridCol w:w="3146"/>
      </w:tblGrid>
      <w:tr w:rsidR="00730A26" w:rsidRPr="00730A26" w:rsidTr="00730A26">
        <w:trPr>
          <w:tblCellSpacing w:w="15" w:type="dxa"/>
        </w:trPr>
        <w:tc>
          <w:tcPr>
            <w:tcW w:w="65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32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занимаемых (принадлежащих)</w:t>
            </w:r>
          </w:p>
        </w:tc>
      </w:tr>
      <w:tr w:rsidR="00730A26" w:rsidRPr="00730A26" w:rsidTr="00730A26">
        <w:trPr>
          <w:tblCellSpacing w:w="15" w:type="dxa"/>
        </w:trPr>
        <w:tc>
          <w:tcPr>
            <w:tcW w:w="65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2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(ненужное зачеркнуть)</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 основании: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(вид и реквизиты правоустанавливающего документа на переустраиваемое и (или)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перепланируемое жилое помещение)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730A26" w:rsidRPr="00730A26" w:rsidRDefault="00730A26" w:rsidP="00730A2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Дать согласие 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(переустройство, перепланировку, переустройство и перепланировку – нужное указать)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жилых помещений в соответствии с представленным проектом (проектной документацией).</w:t>
      </w:r>
    </w:p>
    <w:p w:rsidR="00730A26" w:rsidRPr="00730A26" w:rsidRDefault="00730A26" w:rsidP="00730A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xml:space="preserve">Установить </w:t>
      </w:r>
      <w:bookmarkStart w:id="0" w:name="_ftnref1"/>
      <w:r w:rsidRPr="00730A26">
        <w:rPr>
          <w:rFonts w:ascii="Times New Roman" w:eastAsia="Times New Roman" w:hAnsi="Times New Roman" w:cs="Times New Roman"/>
          <w:sz w:val="24"/>
          <w:szCs w:val="24"/>
          <w:lang w:eastAsia="ru-RU"/>
        </w:rPr>
        <w:fldChar w:fldCharType="begin"/>
      </w:r>
      <w:r w:rsidRPr="00730A26">
        <w:rPr>
          <w:rFonts w:ascii="Times New Roman" w:eastAsia="Times New Roman" w:hAnsi="Times New Roman" w:cs="Times New Roman"/>
          <w:sz w:val="24"/>
          <w:szCs w:val="24"/>
          <w:lang w:eastAsia="ru-RU"/>
        </w:rPr>
        <w:instrText xml:space="preserve"> HYPERLINK "" \l "_ftn1" </w:instrText>
      </w:r>
      <w:r w:rsidRPr="00730A26">
        <w:rPr>
          <w:rFonts w:ascii="Times New Roman" w:eastAsia="Times New Roman" w:hAnsi="Times New Roman" w:cs="Times New Roman"/>
          <w:sz w:val="24"/>
          <w:szCs w:val="24"/>
          <w:lang w:eastAsia="ru-RU"/>
        </w:rPr>
        <w:fldChar w:fldCharType="separate"/>
      </w:r>
      <w:r w:rsidRPr="00730A26">
        <w:rPr>
          <w:rFonts w:ascii="Times New Roman" w:eastAsia="Times New Roman" w:hAnsi="Times New Roman" w:cs="Times New Roman"/>
          <w:color w:val="0000FF"/>
          <w:sz w:val="24"/>
          <w:szCs w:val="24"/>
          <w:u w:val="single"/>
          <w:lang w:eastAsia="ru-RU"/>
        </w:rPr>
        <w:t>*:</w:t>
      </w:r>
      <w:r w:rsidRPr="00730A26">
        <w:rPr>
          <w:rFonts w:ascii="Times New Roman" w:eastAsia="Times New Roman" w:hAnsi="Times New Roman" w:cs="Times New Roman"/>
          <w:sz w:val="24"/>
          <w:szCs w:val="24"/>
          <w:lang w:eastAsia="ru-RU"/>
        </w:rPr>
        <w:fldChar w:fldCharType="end"/>
      </w:r>
      <w:bookmarkEnd w:id="0"/>
    </w:p>
    <w:tbl>
      <w:tblPr>
        <w:tblW w:w="0" w:type="auto"/>
        <w:tblCellSpacing w:w="15" w:type="dxa"/>
        <w:tblCellMar>
          <w:top w:w="15" w:type="dxa"/>
          <w:left w:w="15" w:type="dxa"/>
          <w:bottom w:w="15" w:type="dxa"/>
          <w:right w:w="15" w:type="dxa"/>
        </w:tblCellMar>
        <w:tblLook w:val="04A0"/>
      </w:tblPr>
      <w:tblGrid>
        <w:gridCol w:w="516"/>
        <w:gridCol w:w="519"/>
        <w:gridCol w:w="289"/>
        <w:gridCol w:w="2120"/>
        <w:gridCol w:w="525"/>
        <w:gridCol w:w="283"/>
        <w:gridCol w:w="423"/>
        <w:gridCol w:w="383"/>
        <w:gridCol w:w="120"/>
        <w:gridCol w:w="470"/>
        <w:gridCol w:w="290"/>
        <w:gridCol w:w="1033"/>
        <w:gridCol w:w="477"/>
        <w:gridCol w:w="783"/>
        <w:gridCol w:w="525"/>
        <w:gridCol w:w="283"/>
        <w:gridCol w:w="233"/>
        <w:gridCol w:w="173"/>
      </w:tblGrid>
      <w:tr w:rsidR="00730A26" w:rsidRPr="00730A26" w:rsidTr="00730A26">
        <w:trPr>
          <w:tblCellSpacing w:w="15" w:type="dxa"/>
        </w:trPr>
        <w:tc>
          <w:tcPr>
            <w:tcW w:w="5505" w:type="dxa"/>
            <w:gridSpan w:val="8"/>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срок производства ремонтно-строительных работ с “</w:t>
            </w:r>
          </w:p>
        </w:tc>
        <w:tc>
          <w:tcPr>
            <w:tcW w:w="570" w:type="dxa"/>
            <w:gridSpan w:val="2"/>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2550" w:type="dxa"/>
            <w:gridSpan w:val="3"/>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75" w:type="dxa"/>
            <w:gridSpan w:val="2"/>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r>
      <w:tr w:rsidR="00730A26" w:rsidRPr="00730A26" w:rsidTr="00730A26">
        <w:trPr>
          <w:tblCellSpacing w:w="15" w:type="dxa"/>
        </w:trPr>
        <w:tc>
          <w:tcPr>
            <w:tcW w:w="5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249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c>
          <w:tcPr>
            <w:tcW w:w="4995" w:type="dxa"/>
            <w:gridSpan w:val="11"/>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5550" w:type="dxa"/>
            <w:gridSpan w:val="9"/>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режим производства ремонтно-строительных работ с</w:t>
            </w:r>
          </w:p>
        </w:tc>
        <w:tc>
          <w:tcPr>
            <w:tcW w:w="1980" w:type="dxa"/>
            <w:gridSpan w:val="3"/>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8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w:t>
            </w:r>
          </w:p>
        </w:tc>
        <w:tc>
          <w:tcPr>
            <w:tcW w:w="1935" w:type="dxa"/>
            <w:gridSpan w:val="4"/>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3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51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49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2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0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6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1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1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8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8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40"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2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35" w:type="dxa"/>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часов в рабочие дни.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vertAlign w:val="superscript"/>
          <w:lang w:eastAsia="ru-RU"/>
        </w:rPr>
        <w:t>*</w:t>
      </w:r>
      <w:r w:rsidRPr="00730A26">
        <w:rPr>
          <w:rFonts w:ascii="Times New Roman" w:eastAsia="Times New Roman" w:hAnsi="Times New Roman" w:cs="Times New Roman"/>
          <w:sz w:val="24"/>
          <w:szCs w:val="24"/>
          <w:lang w:eastAsia="ru-RU"/>
        </w:rPr>
        <w:t> Срок и режим производства ремонтно-строительных работ определяются в соответствии с заявлением.</w:t>
      </w:r>
      <w:r w:rsidRPr="00730A26">
        <w:rPr>
          <w:rFonts w:ascii="Times New Roman" w:eastAsia="Times New Roman" w:hAnsi="Times New Roman" w:cs="Times New Roman"/>
          <w:sz w:val="24"/>
          <w:szCs w:val="24"/>
          <w:lang w:eastAsia="ru-RU"/>
        </w:rP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(указываются реквизиты нормативного правового акта органа местного самоуправления, регламентирующего порядок</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проведения ремонтно-строительных работ по переустройству и (или) перепланировке жилых помещений)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730A26" w:rsidRPr="00730A26" w:rsidRDefault="00730A26" w:rsidP="00730A2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Контроль за исполнением настоящего решения возложить 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(наименование структурного</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подразделения и (или) Ф.И.О. должностного лица уполномоченного органа,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(подпись должностного лица уполномоченного органа)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М.П.</w:t>
      </w:r>
    </w:p>
    <w:tbl>
      <w:tblPr>
        <w:tblW w:w="0" w:type="auto"/>
        <w:tblCellSpacing w:w="15" w:type="dxa"/>
        <w:tblCellMar>
          <w:top w:w="15" w:type="dxa"/>
          <w:left w:w="15" w:type="dxa"/>
          <w:bottom w:w="15" w:type="dxa"/>
          <w:right w:w="15" w:type="dxa"/>
        </w:tblCellMar>
        <w:tblLook w:val="04A0"/>
      </w:tblPr>
      <w:tblGrid>
        <w:gridCol w:w="1225"/>
        <w:gridCol w:w="469"/>
        <w:gridCol w:w="290"/>
        <w:gridCol w:w="1579"/>
        <w:gridCol w:w="570"/>
        <w:gridCol w:w="282"/>
        <w:gridCol w:w="411"/>
        <w:gridCol w:w="2938"/>
        <w:gridCol w:w="1681"/>
      </w:tblGrid>
      <w:tr w:rsidR="00730A26" w:rsidRPr="00730A26" w:rsidTr="00730A26">
        <w:trPr>
          <w:tblCellSpacing w:w="15" w:type="dxa"/>
        </w:trPr>
        <w:tc>
          <w:tcPr>
            <w:tcW w:w="121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Получил: “</w:t>
            </w:r>
          </w:p>
        </w:tc>
        <w:tc>
          <w:tcPr>
            <w:tcW w:w="5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184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202</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c>
          <w:tcPr>
            <w:tcW w:w="31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695" w:type="dxa"/>
            <w:vMerge w:val="restart"/>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(заполняется</w:t>
            </w:r>
            <w:r w:rsidRPr="00730A26">
              <w:rPr>
                <w:rFonts w:ascii="Times New Roman" w:eastAsia="Times New Roman" w:hAnsi="Times New Roman" w:cs="Times New Roman"/>
                <w:sz w:val="24"/>
                <w:szCs w:val="24"/>
                <w:lang w:eastAsia="ru-RU"/>
              </w:rPr>
              <w:br/>
              <w:t>в случае получения решения лично)</w:t>
            </w:r>
          </w:p>
        </w:tc>
      </w:tr>
      <w:tr w:rsidR="00730A26" w:rsidRPr="00730A26" w:rsidTr="00730A26">
        <w:trPr>
          <w:tblCellSpacing w:w="15" w:type="dxa"/>
        </w:trPr>
        <w:tc>
          <w:tcPr>
            <w:tcW w:w="121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84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1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(подпись заявителя или уполномоченного лица заявителей)</w:t>
            </w:r>
          </w:p>
        </w:tc>
        <w:tc>
          <w:tcPr>
            <w:tcW w:w="0" w:type="auto"/>
            <w:vMerge/>
            <w:vAlign w:val="center"/>
            <w:hideMark/>
          </w:tcPr>
          <w:p w:rsidR="00730A26" w:rsidRPr="00730A26" w:rsidRDefault="00730A26" w:rsidP="00730A26">
            <w:pPr>
              <w:spacing w:after="0" w:line="240" w:lineRule="auto"/>
              <w:rPr>
                <w:rFonts w:ascii="Times New Roman" w:eastAsia="Times New Roman" w:hAnsi="Times New Roman" w:cs="Times New Roman"/>
                <w:sz w:val="24"/>
                <w:szCs w:val="24"/>
                <w:lang w:eastAsia="ru-RU"/>
              </w:rPr>
            </w:pP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4665"/>
        <w:gridCol w:w="540"/>
        <w:gridCol w:w="315"/>
        <w:gridCol w:w="2010"/>
        <w:gridCol w:w="600"/>
        <w:gridCol w:w="315"/>
        <w:gridCol w:w="465"/>
      </w:tblGrid>
      <w:tr w:rsidR="00730A26" w:rsidRPr="00730A26" w:rsidTr="00730A26">
        <w:trPr>
          <w:tblCellSpacing w:w="15" w:type="dxa"/>
        </w:trPr>
        <w:tc>
          <w:tcPr>
            <w:tcW w:w="46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Решение направлено в адрес заявителя(ей) “</w:t>
            </w:r>
          </w:p>
        </w:tc>
        <w:tc>
          <w:tcPr>
            <w:tcW w:w="5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198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200</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г.</w:t>
            </w:r>
          </w:p>
        </w:tc>
      </w:tr>
      <w:tr w:rsidR="00730A26" w:rsidRPr="00730A26" w:rsidTr="00730A26">
        <w:trPr>
          <w:tblCellSpacing w:w="15" w:type="dxa"/>
        </w:trPr>
        <w:tc>
          <w:tcPr>
            <w:tcW w:w="46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(заполняется в случае направления</w:t>
            </w:r>
            <w:r w:rsidRPr="00730A26">
              <w:rPr>
                <w:rFonts w:ascii="Times New Roman" w:eastAsia="Times New Roman" w:hAnsi="Times New Roman" w:cs="Times New Roman"/>
                <w:sz w:val="24"/>
                <w:szCs w:val="24"/>
                <w:lang w:eastAsia="ru-RU"/>
              </w:rPr>
              <w:br/>
              <w:t>решения по почте)</w:t>
            </w:r>
          </w:p>
        </w:tc>
        <w:tc>
          <w:tcPr>
            <w:tcW w:w="5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8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57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28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(подпись должностного лица, направившего решение в адрес заявителя(ей))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Приложение № 5</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к административному регламенту</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предоставления муниципальной услуги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«Согласование проведения переустройства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и (или) перепланировки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многоквартирном доме»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Форма документа, подтверждающего принятие решения</w:t>
      </w:r>
      <w:r w:rsidRPr="00730A26">
        <w:rPr>
          <w:rFonts w:ascii="Times New Roman" w:eastAsia="Times New Roman" w:hAnsi="Times New Roman" w:cs="Times New Roman"/>
          <w:b/>
          <w:bCs/>
          <w:sz w:val="24"/>
          <w:szCs w:val="24"/>
          <w:lang w:eastAsia="ru-RU"/>
        </w:rPr>
        <w:br/>
        <w:t>об отказе в согласовании переустройства и (или) перепланировки</w:t>
      </w:r>
      <w:r w:rsidRPr="00730A26">
        <w:rPr>
          <w:rFonts w:ascii="Times New Roman" w:eastAsia="Times New Roman" w:hAnsi="Times New Roman" w:cs="Times New Roman"/>
          <w:b/>
          <w:bCs/>
          <w:sz w:val="24"/>
          <w:szCs w:val="24"/>
          <w:lang w:eastAsia="ru-RU"/>
        </w:rPr>
        <w:br/>
        <w:t>жилого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9720" w:type="dxa"/>
        <w:tblCellSpacing w:w="15" w:type="dxa"/>
        <w:tblCellMar>
          <w:top w:w="15" w:type="dxa"/>
          <w:left w:w="15" w:type="dxa"/>
          <w:bottom w:w="15" w:type="dxa"/>
          <w:right w:w="15" w:type="dxa"/>
        </w:tblCellMar>
        <w:tblLook w:val="04A0"/>
      </w:tblPr>
      <w:tblGrid>
        <w:gridCol w:w="4512"/>
        <w:gridCol w:w="739"/>
        <w:gridCol w:w="4469"/>
      </w:tblGrid>
      <w:tr w:rsidR="00730A26" w:rsidRPr="00730A26" w:rsidTr="00730A26">
        <w:trPr>
          <w:tblCellSpacing w:w="15" w:type="dxa"/>
        </w:trPr>
        <w:tc>
          <w:tcPr>
            <w:tcW w:w="4500" w:type="dxa"/>
            <w:vAlign w:val="center"/>
            <w:hideMark/>
          </w:tcPr>
          <w:p w:rsidR="00730A26" w:rsidRPr="00730A26" w:rsidRDefault="00730A26" w:rsidP="00730A26">
            <w:pPr>
              <w:spacing w:after="240"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br/>
            </w:r>
            <w:r w:rsidRPr="00730A26">
              <w:rPr>
                <w:rFonts w:ascii="Times New Roman" w:eastAsia="Times New Roman" w:hAnsi="Times New Roman" w:cs="Times New Roman"/>
                <w:sz w:val="24"/>
                <w:szCs w:val="24"/>
                <w:lang w:eastAsia="ru-RU"/>
              </w:rPr>
              <w:br/>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АДМИНИСТРАЦИЯ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ШУМИХИНСКОГО МУНИЦИПАЛЬНОГО ОКРУГА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b/>
                <w:bCs/>
                <w:sz w:val="24"/>
                <w:szCs w:val="24"/>
                <w:lang w:eastAsia="ru-RU"/>
              </w:rPr>
              <w:t>КУРГАНСКОЙ ОБЛАСТИ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641100,  г. Шумиха,  ул. Кирова, 12</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телефон: 2-11-67, факс: 2-23-69</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val="en-US" w:eastAsia="ru-RU"/>
              </w:rPr>
            </w:pPr>
            <w:r w:rsidRPr="00730A26">
              <w:rPr>
                <w:rFonts w:ascii="Times New Roman" w:eastAsia="Times New Roman" w:hAnsi="Times New Roman" w:cs="Times New Roman"/>
                <w:sz w:val="24"/>
                <w:szCs w:val="24"/>
                <w:lang w:val="en-US" w:eastAsia="ru-RU"/>
              </w:rPr>
              <w:t xml:space="preserve">e-mail: </w:t>
            </w:r>
            <w:hyperlink r:id="rId11" w:history="1">
              <w:r w:rsidRPr="00730A26">
                <w:rPr>
                  <w:rFonts w:ascii="Times New Roman" w:eastAsia="Times New Roman" w:hAnsi="Times New Roman" w:cs="Times New Roman"/>
                  <w:color w:val="0000FF"/>
                  <w:sz w:val="24"/>
                  <w:szCs w:val="24"/>
                  <w:u w:val="single"/>
                  <w:lang w:val="en-US" w:eastAsia="ru-RU"/>
                </w:rPr>
                <w:t>45t02302@kurganobl.ru</w:t>
              </w:r>
            </w:hyperlink>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val="en-US" w:eastAsia="ru-RU"/>
              </w:rPr>
            </w:pPr>
            <w:r w:rsidRPr="00730A26">
              <w:rPr>
                <w:rFonts w:ascii="Times New Roman" w:eastAsia="Times New Roman" w:hAnsi="Times New Roman" w:cs="Times New Roman"/>
                <w:sz w:val="24"/>
                <w:szCs w:val="24"/>
                <w:lang w:eastAsia="ru-RU"/>
              </w:rPr>
              <w:t>сайт</w:t>
            </w:r>
            <w:r w:rsidRPr="00730A26">
              <w:rPr>
                <w:rFonts w:ascii="Times New Roman" w:eastAsia="Times New Roman" w:hAnsi="Times New Roman" w:cs="Times New Roman"/>
                <w:sz w:val="24"/>
                <w:szCs w:val="24"/>
                <w:lang w:val="en-US" w:eastAsia="ru-RU"/>
              </w:rPr>
              <w:t xml:space="preserve">:  </w:t>
            </w:r>
            <w:hyperlink r:id="rId12" w:history="1">
              <w:r w:rsidRPr="00730A26">
                <w:rPr>
                  <w:rFonts w:ascii="Times New Roman" w:eastAsia="Times New Roman" w:hAnsi="Times New Roman" w:cs="Times New Roman"/>
                  <w:color w:val="0000FF"/>
                  <w:sz w:val="24"/>
                  <w:szCs w:val="24"/>
                  <w:u w:val="single"/>
                  <w:lang w:val="en-US" w:eastAsia="ru-RU"/>
                </w:rPr>
                <w:t>http://45</w:t>
              </w:r>
              <w:r w:rsidRPr="00730A26">
                <w:rPr>
                  <w:rFonts w:ascii="Times New Roman" w:eastAsia="Times New Roman" w:hAnsi="Times New Roman" w:cs="Times New Roman"/>
                  <w:color w:val="0000FF"/>
                  <w:sz w:val="24"/>
                  <w:szCs w:val="24"/>
                  <w:u w:val="single"/>
                  <w:lang w:eastAsia="ru-RU"/>
                </w:rPr>
                <w:t>шумиха</w:t>
              </w:r>
              <w:r w:rsidRPr="00730A26">
                <w:rPr>
                  <w:rFonts w:ascii="Times New Roman" w:eastAsia="Times New Roman" w:hAnsi="Times New Roman" w:cs="Times New Roman"/>
                  <w:color w:val="0000FF"/>
                  <w:sz w:val="24"/>
                  <w:szCs w:val="24"/>
                  <w:u w:val="single"/>
                  <w:lang w:val="en-US" w:eastAsia="ru-RU"/>
                </w:rPr>
                <w:t>.</w:t>
              </w:r>
              <w:r w:rsidRPr="00730A26">
                <w:rPr>
                  <w:rFonts w:ascii="Times New Roman" w:eastAsia="Times New Roman" w:hAnsi="Times New Roman" w:cs="Times New Roman"/>
                  <w:color w:val="0000FF"/>
                  <w:sz w:val="24"/>
                  <w:szCs w:val="24"/>
                  <w:u w:val="single"/>
                  <w:lang w:eastAsia="ru-RU"/>
                </w:rPr>
                <w:t>рф</w:t>
              </w:r>
            </w:hyperlink>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от  ___________ № ______</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7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450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РЕШЕНИЕ</w:t>
      </w:r>
      <w:r w:rsidRPr="00730A26">
        <w:rPr>
          <w:rFonts w:ascii="Times New Roman" w:eastAsia="Times New Roman" w:hAnsi="Times New Roman" w:cs="Times New Roman"/>
          <w:sz w:val="24"/>
          <w:szCs w:val="24"/>
          <w:lang w:eastAsia="ru-RU"/>
        </w:rPr>
        <w:br/>
        <w:t>об отказе в согласовании переустройства и (или) перепланировки жилого помещения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связи с обращением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о намерении провести          переустройство и (или) перепланировку                жилых помещений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(ненужное зачеркнуть)</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 адресу: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6082"/>
        <w:gridCol w:w="217"/>
        <w:gridCol w:w="3146"/>
      </w:tblGrid>
      <w:tr w:rsidR="00730A26" w:rsidRPr="00730A26" w:rsidTr="00730A26">
        <w:trPr>
          <w:tblCellSpacing w:w="15" w:type="dxa"/>
        </w:trPr>
        <w:tc>
          <w:tcPr>
            <w:tcW w:w="65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w:t>
            </w:r>
          </w:p>
        </w:tc>
        <w:tc>
          <w:tcPr>
            <w:tcW w:w="32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занимаемых (принадлежащих)</w:t>
            </w:r>
          </w:p>
        </w:tc>
      </w:tr>
      <w:tr w:rsidR="00730A26" w:rsidRPr="00730A26" w:rsidTr="00730A26">
        <w:trPr>
          <w:tblCellSpacing w:w="15" w:type="dxa"/>
        </w:trPr>
        <w:tc>
          <w:tcPr>
            <w:tcW w:w="655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19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c>
          <w:tcPr>
            <w:tcW w:w="321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(ненужное зачеркнуть)</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 основании: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(вид и реквизиты правоустанавливающего документа на переустраиваемое и (или)</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перепланируемое жилое помещение)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 об отказе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 проведении  _____________________________________________________ по основаниям:</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9975" w:type="dxa"/>
        <w:tblCellSpacing w:w="15" w:type="dxa"/>
        <w:tblCellMar>
          <w:top w:w="15" w:type="dxa"/>
          <w:left w:w="15" w:type="dxa"/>
          <w:bottom w:w="15" w:type="dxa"/>
          <w:right w:w="15" w:type="dxa"/>
        </w:tblCellMar>
        <w:tblLook w:val="04A0"/>
      </w:tblPr>
      <w:tblGrid>
        <w:gridCol w:w="1655"/>
        <w:gridCol w:w="4902"/>
        <w:gridCol w:w="3418"/>
      </w:tblGrid>
      <w:tr w:rsidR="00730A26" w:rsidRPr="00730A26" w:rsidTr="00730A26">
        <w:trPr>
          <w:tblCellSpacing w:w="15" w:type="dxa"/>
        </w:trPr>
        <w:tc>
          <w:tcPr>
            <w:tcW w:w="16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пункта</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администра-тивного регламента</w:t>
            </w:r>
          </w:p>
        </w:tc>
        <w:tc>
          <w:tcPr>
            <w:tcW w:w="49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40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Разъяснение причин отказа в предоставлении услуги</w:t>
            </w:r>
          </w:p>
        </w:tc>
      </w:tr>
      <w:tr w:rsidR="00730A26" w:rsidRPr="00730A26" w:rsidTr="00730A26">
        <w:trPr>
          <w:tblCellSpacing w:w="15" w:type="dxa"/>
        </w:trPr>
        <w:tc>
          <w:tcPr>
            <w:tcW w:w="16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подпункт 1</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пункта 2.8</w:t>
            </w:r>
          </w:p>
        </w:tc>
        <w:tc>
          <w:tcPr>
            <w:tcW w:w="49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Не представлены документы, обязанность по представлению которых с возложена на заявителя</w:t>
            </w:r>
          </w:p>
        </w:tc>
        <w:tc>
          <w:tcPr>
            <w:tcW w:w="340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730A26" w:rsidRPr="00730A26" w:rsidTr="00730A26">
        <w:trPr>
          <w:tblCellSpacing w:w="15" w:type="dxa"/>
        </w:trPr>
        <w:tc>
          <w:tcPr>
            <w:tcW w:w="16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подпункт 2</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пункта 2.8</w:t>
            </w:r>
          </w:p>
        </w:tc>
        <w:tc>
          <w:tcPr>
            <w:tcW w:w="49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xml:space="preserve">Поступления в уполномоченный орган ответа органа государственной власти, органа местного самоуправления либо подведомственной органу местного самоуправления организации на </w:t>
            </w:r>
            <w:r w:rsidRPr="00730A26">
              <w:rPr>
                <w:rFonts w:ascii="Times New Roman" w:eastAsia="Times New Roman" w:hAnsi="Times New Roman" w:cs="Times New Roman"/>
                <w:sz w:val="24"/>
                <w:szCs w:val="24"/>
                <w:lang w:eastAsia="ru-RU"/>
              </w:rPr>
              <w:lastRenderedPageBreak/>
              <w:t>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 2.1 ст. 26 ЖК РФ, если соответствующий документ не был представлен заявителем по собственной инициативе.</w:t>
            </w:r>
          </w:p>
        </w:tc>
        <w:tc>
          <w:tcPr>
            <w:tcW w:w="340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 xml:space="preserve">Указывается исчерпывающий перечень отсутствующих документов и (или) информации, необходимых для проведения переустройства и </w:t>
            </w:r>
            <w:r w:rsidRPr="00730A26">
              <w:rPr>
                <w:rFonts w:ascii="Times New Roman" w:eastAsia="Times New Roman" w:hAnsi="Times New Roman" w:cs="Times New Roman"/>
                <w:sz w:val="24"/>
                <w:szCs w:val="24"/>
                <w:lang w:eastAsia="ru-RU"/>
              </w:rPr>
              <w:lastRenderedPageBreak/>
              <w:t>(или) перепланировки помещения в многоквартирном доме в соответствии с ч. 2.1 ст. 26 ЖК РФ, если соответствующий документ не был представлен заявителем по собственной инициативе.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c>
      </w:tr>
      <w:tr w:rsidR="00730A26" w:rsidRPr="00730A26" w:rsidTr="00730A26">
        <w:trPr>
          <w:tblCellSpacing w:w="15" w:type="dxa"/>
        </w:trPr>
        <w:tc>
          <w:tcPr>
            <w:tcW w:w="16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lastRenderedPageBreak/>
              <w:t>подпункт 3</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пункта 2.8</w:t>
            </w:r>
          </w:p>
        </w:tc>
        <w:tc>
          <w:tcPr>
            <w:tcW w:w="49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Представления документов в ненадлежащий орган.</w:t>
            </w:r>
          </w:p>
        </w:tc>
        <w:tc>
          <w:tcPr>
            <w:tcW w:w="340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Указывается уполномоченныйорган, осуществляющий согласование, вкоторый предоставляются документы</w:t>
            </w:r>
          </w:p>
        </w:tc>
      </w:tr>
      <w:tr w:rsidR="00730A26" w:rsidRPr="00730A26" w:rsidTr="00730A26">
        <w:trPr>
          <w:tblCellSpacing w:w="15" w:type="dxa"/>
        </w:trPr>
        <w:tc>
          <w:tcPr>
            <w:tcW w:w="1620"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подпункт 4</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пункта 2.8</w:t>
            </w:r>
          </w:p>
        </w:tc>
        <w:tc>
          <w:tcPr>
            <w:tcW w:w="496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Несоответствия проекта переустройства и (или) перепланировки помещения в многоквартирном доме требованиям законодательства.</w:t>
            </w:r>
          </w:p>
        </w:tc>
        <w:tc>
          <w:tcPr>
            <w:tcW w:w="340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Дополнительная информация:</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_______________________________________.</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tbl>
      <w:tblPr>
        <w:tblW w:w="4305" w:type="dxa"/>
        <w:tblCellSpacing w:w="15" w:type="dxa"/>
        <w:tblCellMar>
          <w:top w:w="15" w:type="dxa"/>
          <w:left w:w="15" w:type="dxa"/>
          <w:bottom w:w="15" w:type="dxa"/>
          <w:right w:w="15" w:type="dxa"/>
        </w:tblCellMar>
        <w:tblLook w:val="04A0"/>
      </w:tblPr>
      <w:tblGrid>
        <w:gridCol w:w="4305"/>
      </w:tblGrid>
      <w:tr w:rsidR="00730A26" w:rsidRPr="00730A26" w:rsidTr="00730A26">
        <w:trPr>
          <w:tblCellSpacing w:w="15" w:type="dxa"/>
        </w:trPr>
        <w:tc>
          <w:tcPr>
            <w:tcW w:w="4305" w:type="dxa"/>
            <w:vAlign w:val="center"/>
            <w:hideMark/>
          </w:tcPr>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Сведения об электронной подписи</w:t>
            </w:r>
          </w:p>
        </w:tc>
      </w:tr>
    </w:tbl>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i/>
          <w:iCs/>
          <w:sz w:val="24"/>
          <w:szCs w:val="24"/>
          <w:lang w:eastAsia="ru-RU"/>
        </w:rPr>
        <w:t>__________________________________________ Должность и ФИО сотрудника, принявшего решение</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r w:rsidRPr="00730A26">
        <w:rPr>
          <w:rFonts w:ascii="Times New Roman" w:eastAsia="Times New Roman" w:hAnsi="Times New Roman" w:cs="Times New Roman"/>
          <w:sz w:val="24"/>
          <w:szCs w:val="24"/>
          <w:lang w:eastAsia="ru-RU"/>
        </w:rPr>
        <w:t> </w:t>
      </w:r>
    </w:p>
    <w:p w:rsidR="00730A26" w:rsidRPr="00730A26" w:rsidRDefault="00730A26" w:rsidP="00730A26">
      <w:pPr>
        <w:spacing w:before="100" w:beforeAutospacing="1" w:after="100" w:afterAutospacing="1" w:line="240" w:lineRule="auto"/>
        <w:rPr>
          <w:rFonts w:ascii="Times New Roman" w:eastAsia="Times New Roman" w:hAnsi="Times New Roman" w:cs="Times New Roman"/>
          <w:sz w:val="24"/>
          <w:szCs w:val="24"/>
          <w:lang w:eastAsia="ru-RU"/>
        </w:rPr>
      </w:pPr>
      <w:bookmarkStart w:id="1" w:name="_ftn1"/>
      <w:bookmarkEnd w:id="1"/>
      <w:r w:rsidRPr="00730A26">
        <w:rPr>
          <w:rFonts w:ascii="Times New Roman" w:eastAsia="Times New Roman" w:hAnsi="Times New Roman" w:cs="Times New Roman"/>
          <w:sz w:val="24"/>
          <w:szCs w:val="24"/>
          <w:lang w:eastAsia="ru-RU"/>
        </w:rPr>
        <w:t> </w:t>
      </w:r>
    </w:p>
    <w:p w:rsidR="00BC14E6" w:rsidRPr="00730A26" w:rsidRDefault="00BC14E6" w:rsidP="00730A26"/>
    <w:sectPr w:rsidR="00BC14E6" w:rsidRPr="00730A26"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500A"/>
    <w:multiLevelType w:val="multilevel"/>
    <w:tmpl w:val="A8846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A7D49"/>
    <w:multiLevelType w:val="multilevel"/>
    <w:tmpl w:val="674AE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A68FA"/>
    <w:multiLevelType w:val="multilevel"/>
    <w:tmpl w:val="353EF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E6B55"/>
    <w:multiLevelType w:val="multilevel"/>
    <w:tmpl w:val="BC1C0B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B25E32"/>
    <w:multiLevelType w:val="multilevel"/>
    <w:tmpl w:val="F52E7C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27654"/>
    <w:multiLevelType w:val="multilevel"/>
    <w:tmpl w:val="A1329A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251946"/>
    <w:multiLevelType w:val="multilevel"/>
    <w:tmpl w:val="8738E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B7001C"/>
    <w:multiLevelType w:val="multilevel"/>
    <w:tmpl w:val="CDB8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963984"/>
    <w:multiLevelType w:val="multilevel"/>
    <w:tmpl w:val="7D8ABA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0872A8"/>
    <w:multiLevelType w:val="multilevel"/>
    <w:tmpl w:val="AC420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A91122"/>
    <w:multiLevelType w:val="multilevel"/>
    <w:tmpl w:val="02FA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E2032A"/>
    <w:multiLevelType w:val="multilevel"/>
    <w:tmpl w:val="44DC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40498"/>
    <w:multiLevelType w:val="multilevel"/>
    <w:tmpl w:val="D27EE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A72C47"/>
    <w:multiLevelType w:val="multilevel"/>
    <w:tmpl w:val="B010F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53731C"/>
    <w:multiLevelType w:val="multilevel"/>
    <w:tmpl w:val="87B6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1337F8"/>
    <w:multiLevelType w:val="multilevel"/>
    <w:tmpl w:val="E546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AF05FA"/>
    <w:multiLevelType w:val="multilevel"/>
    <w:tmpl w:val="07CC7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98490C"/>
    <w:multiLevelType w:val="multilevel"/>
    <w:tmpl w:val="14567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3"/>
  </w:num>
  <w:num w:numId="4">
    <w:abstractNumId w:val="16"/>
  </w:num>
  <w:num w:numId="5">
    <w:abstractNumId w:val="3"/>
  </w:num>
  <w:num w:numId="6">
    <w:abstractNumId w:val="7"/>
  </w:num>
  <w:num w:numId="7">
    <w:abstractNumId w:val="0"/>
  </w:num>
  <w:num w:numId="8">
    <w:abstractNumId w:val="14"/>
  </w:num>
  <w:num w:numId="9">
    <w:abstractNumId w:val="11"/>
  </w:num>
  <w:num w:numId="10">
    <w:abstractNumId w:val="1"/>
  </w:num>
  <w:num w:numId="11">
    <w:abstractNumId w:val="17"/>
  </w:num>
  <w:num w:numId="12">
    <w:abstractNumId w:val="8"/>
  </w:num>
  <w:num w:numId="13">
    <w:abstractNumId w:val="5"/>
  </w:num>
  <w:num w:numId="14">
    <w:abstractNumId w:val="15"/>
  </w:num>
  <w:num w:numId="15">
    <w:abstractNumId w:val="6"/>
  </w:num>
  <w:num w:numId="16">
    <w:abstractNumId w:val="12"/>
  </w:num>
  <w:num w:numId="17">
    <w:abstractNumId w:val="9"/>
  </w:num>
  <w:num w:numId="18">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8113E"/>
    <w:rsid w:val="00092AB2"/>
    <w:rsid w:val="000C36DD"/>
    <w:rsid w:val="000F33DD"/>
    <w:rsid w:val="0012690D"/>
    <w:rsid w:val="001771A9"/>
    <w:rsid w:val="00223922"/>
    <w:rsid w:val="00252E84"/>
    <w:rsid w:val="00255DB0"/>
    <w:rsid w:val="00271A13"/>
    <w:rsid w:val="00315E7F"/>
    <w:rsid w:val="0032419C"/>
    <w:rsid w:val="003B3900"/>
    <w:rsid w:val="003F243E"/>
    <w:rsid w:val="004B118B"/>
    <w:rsid w:val="005C32F5"/>
    <w:rsid w:val="00630318"/>
    <w:rsid w:val="006458F7"/>
    <w:rsid w:val="006C07FE"/>
    <w:rsid w:val="00730A26"/>
    <w:rsid w:val="00744751"/>
    <w:rsid w:val="007A67EC"/>
    <w:rsid w:val="007F4B18"/>
    <w:rsid w:val="008B1C52"/>
    <w:rsid w:val="008D5A6F"/>
    <w:rsid w:val="0090357E"/>
    <w:rsid w:val="00933FDF"/>
    <w:rsid w:val="00A07A81"/>
    <w:rsid w:val="00A83D2A"/>
    <w:rsid w:val="00AC21E4"/>
    <w:rsid w:val="00B30919"/>
    <w:rsid w:val="00B34FA4"/>
    <w:rsid w:val="00BC14E6"/>
    <w:rsid w:val="00C11F77"/>
    <w:rsid w:val="00DD6DFA"/>
    <w:rsid w:val="00DF59BE"/>
    <w:rsid w:val="00E040E0"/>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s>
</file>

<file path=word/webSettings.xml><?xml version="1.0" encoding="utf-8"?>
<w:webSettings xmlns:r="http://schemas.openxmlformats.org/officeDocument/2006/relationships" xmlns:w="http://schemas.openxmlformats.org/wordprocessingml/2006/main">
  <w:divs>
    <w:div w:id="9450533">
      <w:bodyDiv w:val="1"/>
      <w:marLeft w:val="0"/>
      <w:marRight w:val="0"/>
      <w:marTop w:val="0"/>
      <w:marBottom w:val="0"/>
      <w:divBdr>
        <w:top w:val="none" w:sz="0" w:space="0" w:color="auto"/>
        <w:left w:val="none" w:sz="0" w:space="0" w:color="auto"/>
        <w:bottom w:val="none" w:sz="0" w:space="0" w:color="auto"/>
        <w:right w:val="none" w:sz="0" w:space="0" w:color="auto"/>
      </w:divBdr>
    </w:div>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54772228">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722094860">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http://45&#1096;&#1091;&#1084;&#1080;&#1093;&#107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mailto:45t02302@kurganobl.ru" TargetMode="External"/><Relationship Id="rId5" Type="http://schemas.openxmlformats.org/officeDocument/2006/relationships/hyperlink" Target="consultantplus://offline/ref=485E63A1241B348B4913B0AB215CB3A4CEE1A8014A7EDCFB4570ADA197jFOBE" TargetMode="External"/><Relationship Id="rId10" Type="http://schemas.openxmlformats.org/officeDocument/2006/relationships/hyperlink" Target="http://45&#1096;&#1091;&#1084;&#1080;&#1093;&#1072;.&#1088;&#1092;" TargetMode="External"/><Relationship Id="rId4" Type="http://schemas.openxmlformats.org/officeDocument/2006/relationships/webSettings" Target="webSettings.xml"/><Relationship Id="rId9" Type="http://schemas.openxmlformats.org/officeDocument/2006/relationships/hyperlink" Target="mailto:45t02302@kurgan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13240</Words>
  <Characters>75468</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2022-09-27T12:13:00Z</dcterms:created>
  <dcterms:modified xsi:type="dcterms:W3CDTF">2022-09-27T12:13:00Z</dcterms:modified>
</cp:coreProperties>
</file>